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CE7B" w14:textId="77777777" w:rsidR="00DC43C0" w:rsidRPr="00DC43C0" w:rsidRDefault="0044025C" w:rsidP="008E45AF">
      <w:pPr>
        <w:jc w:val="center"/>
        <w:rPr>
          <w:szCs w:val="20"/>
        </w:rPr>
      </w:pPr>
      <w:r w:rsidRPr="00101C90">
        <w:rPr>
          <w:noProof/>
          <w:color w:val="1F497D"/>
        </w:rPr>
        <w:drawing>
          <wp:inline distT="0" distB="0" distL="0" distR="0" wp14:anchorId="37ACD364" wp14:editId="7C36742C">
            <wp:extent cx="1510030" cy="7442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10030" cy="744220"/>
                    </a:xfrm>
                    <a:prstGeom prst="rect">
                      <a:avLst/>
                    </a:prstGeom>
                    <a:noFill/>
                    <a:ln>
                      <a:noFill/>
                    </a:ln>
                  </pic:spPr>
                </pic:pic>
              </a:graphicData>
            </a:graphic>
          </wp:inline>
        </w:drawing>
      </w:r>
    </w:p>
    <w:p w14:paraId="1829232C" w14:textId="77777777" w:rsidR="00DC43C0" w:rsidRPr="00DC43C0" w:rsidRDefault="00DC43C0" w:rsidP="000F01C1">
      <w:pPr>
        <w:rPr>
          <w:rFonts w:ascii="Arial" w:hAnsi="Arial" w:cs="Arial"/>
        </w:rPr>
      </w:pPr>
    </w:p>
    <w:p w14:paraId="7D370454" w14:textId="77777777" w:rsidR="00E92EF6" w:rsidRDefault="0044025C"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790200">
        <w:rPr>
          <w:rFonts w:ascii="Arial" w:hAnsi="Arial" w:cs="Arial"/>
          <w:b/>
        </w:rPr>
        <w:t>2</w:t>
      </w:r>
      <w:r w:rsidR="00E91B60">
        <w:rPr>
          <w:rFonts w:ascii="Arial" w:hAnsi="Arial" w:cs="Arial"/>
          <w:b/>
        </w:rPr>
        <w:t>/2</w:t>
      </w:r>
      <w:r w:rsidR="00790200">
        <w:rPr>
          <w:rFonts w:ascii="Arial" w:hAnsi="Arial" w:cs="Arial"/>
          <w:b/>
        </w:rPr>
        <w:t>3</w:t>
      </w:r>
    </w:p>
    <w:p w14:paraId="42AE174E" w14:textId="77777777" w:rsidR="00E92EF6" w:rsidRDefault="00E92EF6" w:rsidP="000F01C1">
      <w:pPr>
        <w:jc w:val="center"/>
        <w:rPr>
          <w:rFonts w:ascii="Arial" w:hAnsi="Arial" w:cs="Arial"/>
          <w:b/>
        </w:rPr>
      </w:pPr>
    </w:p>
    <w:p w14:paraId="2BC0F0DE" w14:textId="77777777" w:rsidR="00E92EF6" w:rsidRDefault="0044025C" w:rsidP="005E400F">
      <w:pPr>
        <w:jc w:val="center"/>
        <w:outlineLvl w:val="0"/>
        <w:rPr>
          <w:rFonts w:ascii="Arial" w:hAnsi="Arial" w:cs="Arial"/>
          <w:b/>
        </w:rPr>
      </w:pPr>
      <w:r>
        <w:rPr>
          <w:rFonts w:ascii="Arial" w:hAnsi="Arial" w:cs="Arial"/>
          <w:b/>
        </w:rPr>
        <w:t>MINUTES OF THE FURTHER EDUCATION CORPORATION MEETING</w:t>
      </w:r>
    </w:p>
    <w:p w14:paraId="23E52CD9" w14:textId="30247328" w:rsidR="00E92EF6" w:rsidRPr="006D29AD" w:rsidRDefault="0044025C" w:rsidP="005E400F">
      <w:pPr>
        <w:jc w:val="center"/>
        <w:outlineLvl w:val="0"/>
        <w:rPr>
          <w:rFonts w:ascii="Arial" w:hAnsi="Arial" w:cs="Arial"/>
          <w:b/>
          <w:color w:val="000000" w:themeColor="text1"/>
        </w:rPr>
      </w:pPr>
      <w:r>
        <w:rPr>
          <w:rFonts w:ascii="Arial" w:hAnsi="Arial" w:cs="Arial"/>
          <w:b/>
          <w:color w:val="000000" w:themeColor="text1"/>
        </w:rPr>
        <w:t xml:space="preserve">Held </w:t>
      </w:r>
      <w:r w:rsidR="007A512E">
        <w:rPr>
          <w:rFonts w:ascii="Arial" w:hAnsi="Arial" w:cs="Arial"/>
          <w:b/>
          <w:color w:val="000000" w:themeColor="text1"/>
        </w:rPr>
        <w:t xml:space="preserve">at </w:t>
      </w:r>
      <w:r w:rsidR="00635DFB">
        <w:rPr>
          <w:rFonts w:ascii="Arial" w:hAnsi="Arial" w:cs="Arial"/>
          <w:b/>
          <w:color w:val="000000" w:themeColor="text1"/>
        </w:rPr>
        <w:t>5pm on Monday 3</w:t>
      </w:r>
      <w:r w:rsidR="00635DFB" w:rsidRPr="00635DFB">
        <w:rPr>
          <w:rFonts w:ascii="Arial" w:hAnsi="Arial" w:cs="Arial"/>
          <w:b/>
          <w:color w:val="000000" w:themeColor="text1"/>
          <w:vertAlign w:val="superscript"/>
        </w:rPr>
        <w:t>rd</w:t>
      </w:r>
      <w:r w:rsidR="00635DFB">
        <w:rPr>
          <w:rFonts w:ascii="Arial" w:hAnsi="Arial" w:cs="Arial"/>
          <w:b/>
          <w:color w:val="000000" w:themeColor="text1"/>
        </w:rPr>
        <w:t xml:space="preserve"> July </w:t>
      </w:r>
      <w:r w:rsidR="00B615A0">
        <w:rPr>
          <w:rFonts w:ascii="Arial" w:hAnsi="Arial" w:cs="Arial"/>
          <w:b/>
          <w:color w:val="000000" w:themeColor="text1"/>
        </w:rPr>
        <w:t>202</w:t>
      </w:r>
      <w:r w:rsidR="00AF2B4E">
        <w:rPr>
          <w:rFonts w:ascii="Arial" w:hAnsi="Arial" w:cs="Arial"/>
          <w:b/>
          <w:color w:val="000000" w:themeColor="text1"/>
        </w:rPr>
        <w:t>3</w:t>
      </w:r>
      <w:r w:rsidR="00B615A0">
        <w:rPr>
          <w:rFonts w:ascii="Arial" w:hAnsi="Arial" w:cs="Arial"/>
          <w:b/>
          <w:color w:val="000000" w:themeColor="text1"/>
        </w:rPr>
        <w:t xml:space="preserve"> </w:t>
      </w:r>
    </w:p>
    <w:p w14:paraId="29F63D27" w14:textId="1B41D6D0" w:rsidR="00DC43C0" w:rsidRPr="008656EF" w:rsidRDefault="00635DFB" w:rsidP="005E400F">
      <w:pPr>
        <w:jc w:val="center"/>
        <w:outlineLvl w:val="0"/>
        <w:rPr>
          <w:rFonts w:ascii="Arial" w:hAnsi="Arial" w:cs="Arial"/>
          <w:b/>
          <w:color w:val="0070C0"/>
        </w:rPr>
      </w:pPr>
      <w:r>
        <w:rPr>
          <w:rFonts w:ascii="Arial" w:hAnsi="Arial" w:cs="Arial"/>
          <w:b/>
          <w:color w:val="0070C0"/>
        </w:rPr>
        <w:t xml:space="preserve">Accrington and Rossendale College, Room AC115 </w:t>
      </w:r>
      <w:r w:rsidR="007A512E">
        <w:rPr>
          <w:rFonts w:ascii="Arial" w:hAnsi="Arial" w:cs="Arial"/>
          <w:b/>
          <w:color w:val="0070C0"/>
        </w:rPr>
        <w:t>(B</w:t>
      </w:r>
      <w:r>
        <w:rPr>
          <w:rFonts w:ascii="Arial" w:hAnsi="Arial" w:cs="Arial"/>
          <w:b/>
          <w:color w:val="0070C0"/>
        </w:rPr>
        <w:t>B5 2AR</w:t>
      </w:r>
      <w:r w:rsidR="007A512E">
        <w:rPr>
          <w:rFonts w:ascii="Arial" w:hAnsi="Arial" w:cs="Arial"/>
          <w:b/>
          <w:color w:val="0070C0"/>
        </w:rPr>
        <w:t>)</w:t>
      </w:r>
    </w:p>
    <w:p w14:paraId="6694BD1C" w14:textId="77777777" w:rsidR="0059670D" w:rsidRDefault="0059670D" w:rsidP="005E400F">
      <w:pPr>
        <w:jc w:val="center"/>
        <w:outlineLvl w:val="0"/>
        <w:rPr>
          <w:rFonts w:ascii="Arial" w:hAnsi="Arial" w:cs="Arial"/>
          <w:b/>
          <w:color w:val="000000" w:themeColor="text1"/>
        </w:rPr>
      </w:pPr>
    </w:p>
    <w:p w14:paraId="7327C0FF" w14:textId="77777777" w:rsidR="00AF78A8" w:rsidRDefault="00AF78A8" w:rsidP="000F01C1">
      <w:pPr>
        <w:jc w:val="center"/>
        <w:rPr>
          <w:rFonts w:ascii="Arial" w:hAnsi="Arial" w:cs="Arial"/>
          <w:b/>
        </w:rPr>
      </w:pPr>
    </w:p>
    <w:p w14:paraId="5723F112" w14:textId="66F2BF2F" w:rsidR="00D63602" w:rsidRPr="00C10E00" w:rsidRDefault="00D63602" w:rsidP="000F01C1">
      <w:pPr>
        <w:jc w:val="center"/>
        <w:rPr>
          <w:rFonts w:ascii="Arial" w:hAnsi="Arial" w:cs="Arial"/>
          <w:b/>
          <w:color w:val="FF0000"/>
        </w:rPr>
      </w:pPr>
      <w:bookmarkStart w:id="0" w:name="_GoBack"/>
      <w:bookmarkEnd w:id="0"/>
    </w:p>
    <w:p w14:paraId="18E411E3"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E50EB1" w14:paraId="753AC17D" w14:textId="77777777" w:rsidTr="00070841">
        <w:tc>
          <w:tcPr>
            <w:tcW w:w="2518" w:type="dxa"/>
          </w:tcPr>
          <w:p w14:paraId="008EFCD9" w14:textId="72D02000" w:rsidR="00E92EF6" w:rsidRDefault="00BC0D5D" w:rsidP="000F01C1">
            <w:pPr>
              <w:rPr>
                <w:rFonts w:ascii="Arial" w:hAnsi="Arial" w:cs="Arial"/>
                <w:b/>
              </w:rPr>
            </w:pPr>
            <w:r>
              <w:rPr>
                <w:rFonts w:ascii="Arial" w:hAnsi="Arial" w:cs="Arial"/>
                <w:b/>
              </w:rPr>
              <w:t>Board Members present:</w:t>
            </w:r>
          </w:p>
          <w:p w14:paraId="0886B9F9" w14:textId="77777777" w:rsidR="00E92EF6" w:rsidRDefault="00E92EF6" w:rsidP="000F01C1">
            <w:pPr>
              <w:rPr>
                <w:rFonts w:ascii="Arial" w:hAnsi="Arial" w:cs="Arial"/>
                <w:b/>
              </w:rPr>
            </w:pPr>
          </w:p>
        </w:tc>
        <w:tc>
          <w:tcPr>
            <w:tcW w:w="7486" w:type="dxa"/>
          </w:tcPr>
          <w:p w14:paraId="33992E38" w14:textId="3443889B" w:rsidR="00C8103F" w:rsidRDefault="0044025C" w:rsidP="00C8103F">
            <w:pPr>
              <w:rPr>
                <w:rFonts w:ascii="Arial" w:hAnsi="Arial" w:cs="Arial"/>
                <w:color w:val="000000" w:themeColor="text1"/>
                <w:sz w:val="22"/>
                <w:szCs w:val="22"/>
              </w:rPr>
            </w:pPr>
            <w:r w:rsidRPr="00672D2E">
              <w:rPr>
                <w:rFonts w:ascii="Arial" w:hAnsi="Arial" w:cs="Arial"/>
                <w:sz w:val="22"/>
                <w:szCs w:val="22"/>
              </w:rPr>
              <w:t>Phil Wilkinson (Chair),</w:t>
            </w:r>
            <w:r w:rsidR="00790200">
              <w:rPr>
                <w:rFonts w:ascii="Arial" w:hAnsi="Arial" w:cs="Arial"/>
                <w:sz w:val="22"/>
                <w:szCs w:val="22"/>
              </w:rPr>
              <w:t xml:space="preserve"> </w:t>
            </w:r>
            <w:r w:rsidR="00262576">
              <w:rPr>
                <w:rFonts w:ascii="Arial" w:hAnsi="Arial" w:cs="Arial"/>
                <w:sz w:val="22"/>
                <w:szCs w:val="22"/>
              </w:rPr>
              <w:t xml:space="preserve">Lisa O’Loughlin </w:t>
            </w:r>
            <w:r w:rsidR="00C21DEB">
              <w:rPr>
                <w:rFonts w:ascii="Arial" w:hAnsi="Arial" w:cs="Arial"/>
                <w:sz w:val="22"/>
                <w:szCs w:val="22"/>
              </w:rPr>
              <w:t xml:space="preserve">(Principal and CEO), </w:t>
            </w:r>
            <w:r w:rsidR="005A5811">
              <w:rPr>
                <w:rFonts w:ascii="Arial" w:hAnsi="Arial" w:cs="Arial"/>
                <w:sz w:val="22"/>
                <w:szCs w:val="22"/>
              </w:rPr>
              <w:t>Chris Smith</w:t>
            </w:r>
            <w:r w:rsidR="008B72A7">
              <w:rPr>
                <w:rFonts w:ascii="Arial" w:hAnsi="Arial" w:cs="Arial"/>
                <w:sz w:val="22"/>
                <w:szCs w:val="22"/>
              </w:rPr>
              <w:t>,</w:t>
            </w:r>
            <w:r w:rsidR="005B7162">
              <w:rPr>
                <w:rFonts w:ascii="Arial" w:hAnsi="Arial" w:cs="Arial"/>
                <w:sz w:val="22"/>
                <w:szCs w:val="22"/>
              </w:rPr>
              <w:t xml:space="preserve"> </w:t>
            </w:r>
            <w:r w:rsidR="008B72A7">
              <w:rPr>
                <w:rFonts w:ascii="Arial" w:hAnsi="Arial" w:cs="Arial"/>
                <w:sz w:val="22"/>
                <w:szCs w:val="22"/>
              </w:rPr>
              <w:t>Tom Gee</w:t>
            </w:r>
            <w:r w:rsidR="00BC0D5D">
              <w:rPr>
                <w:rFonts w:ascii="Arial" w:hAnsi="Arial" w:cs="Arial"/>
                <w:sz w:val="22"/>
                <w:szCs w:val="22"/>
              </w:rPr>
              <w:t xml:space="preserve"> (Staff Governor)</w:t>
            </w:r>
            <w:r w:rsidR="00BE0B78">
              <w:rPr>
                <w:rFonts w:ascii="Arial" w:hAnsi="Arial" w:cs="Arial"/>
                <w:sz w:val="22"/>
                <w:szCs w:val="22"/>
              </w:rPr>
              <w:t>,</w:t>
            </w:r>
            <w:r w:rsidR="00862C5E">
              <w:rPr>
                <w:rFonts w:ascii="Arial" w:hAnsi="Arial" w:cs="Arial"/>
                <w:sz w:val="22"/>
                <w:szCs w:val="22"/>
              </w:rPr>
              <w:t xml:space="preserve"> </w:t>
            </w:r>
            <w:r w:rsidR="00BE0B78" w:rsidRPr="005B7162">
              <w:rPr>
                <w:rFonts w:ascii="Arial" w:hAnsi="Arial" w:cs="Arial"/>
                <w:color w:val="000000" w:themeColor="text1"/>
                <w:sz w:val="22"/>
                <w:szCs w:val="22"/>
              </w:rPr>
              <w:t>Steve Campbell</w:t>
            </w:r>
            <w:r w:rsidR="00C15B4A">
              <w:rPr>
                <w:rFonts w:ascii="Arial" w:hAnsi="Arial" w:cs="Arial"/>
                <w:color w:val="000000" w:themeColor="text1"/>
                <w:sz w:val="22"/>
                <w:szCs w:val="22"/>
              </w:rPr>
              <w:t xml:space="preserve">, </w:t>
            </w:r>
            <w:r w:rsidR="00790200" w:rsidRPr="009F037F">
              <w:rPr>
                <w:rFonts w:ascii="Arial" w:hAnsi="Arial" w:cs="Arial"/>
                <w:sz w:val="22"/>
                <w:szCs w:val="22"/>
              </w:rPr>
              <w:t>Zulfi Khan</w:t>
            </w:r>
            <w:r w:rsidR="00AF2B4E">
              <w:rPr>
                <w:rFonts w:ascii="Arial" w:hAnsi="Arial" w:cs="Arial"/>
                <w:sz w:val="22"/>
                <w:szCs w:val="22"/>
              </w:rPr>
              <w:t xml:space="preserve">, </w:t>
            </w:r>
            <w:r w:rsidR="00AF2B4E" w:rsidRPr="00B93D85">
              <w:rPr>
                <w:rFonts w:ascii="Arial" w:hAnsi="Arial" w:cs="Arial"/>
                <w:sz w:val="22"/>
                <w:szCs w:val="22"/>
              </w:rPr>
              <w:t>David Whatley,</w:t>
            </w:r>
            <w:r w:rsidR="0016540C">
              <w:rPr>
                <w:rFonts w:ascii="Arial" w:hAnsi="Arial" w:cs="Arial"/>
                <w:sz w:val="22"/>
                <w:szCs w:val="22"/>
              </w:rPr>
              <w:t xml:space="preserve"> </w:t>
            </w:r>
            <w:r w:rsidR="003E1733">
              <w:rPr>
                <w:rFonts w:ascii="Arial" w:hAnsi="Arial" w:cs="Arial"/>
                <w:sz w:val="22"/>
                <w:szCs w:val="22"/>
              </w:rPr>
              <w:t>Helen Curtis</w:t>
            </w:r>
            <w:r w:rsidR="0016540C">
              <w:rPr>
                <w:rFonts w:ascii="Arial" w:hAnsi="Arial" w:cs="Arial"/>
                <w:sz w:val="22"/>
                <w:szCs w:val="22"/>
              </w:rPr>
              <w:t>,</w:t>
            </w:r>
            <w:r w:rsidR="004F44D3">
              <w:rPr>
                <w:rFonts w:ascii="Arial" w:hAnsi="Arial" w:cs="Arial"/>
                <w:sz w:val="22"/>
                <w:szCs w:val="22"/>
              </w:rPr>
              <w:t xml:space="preserve"> Nadeem Rashid</w:t>
            </w:r>
            <w:r w:rsidR="0016540C">
              <w:rPr>
                <w:rFonts w:ascii="Arial" w:hAnsi="Arial" w:cs="Arial"/>
                <w:sz w:val="22"/>
                <w:szCs w:val="22"/>
              </w:rPr>
              <w:t xml:space="preserve"> and</w:t>
            </w:r>
            <w:r w:rsidR="00635DFB">
              <w:rPr>
                <w:rFonts w:ascii="Arial" w:hAnsi="Arial" w:cs="Arial"/>
                <w:sz w:val="22"/>
                <w:szCs w:val="22"/>
              </w:rPr>
              <w:t xml:space="preserve"> Gemma Marsh</w:t>
            </w:r>
          </w:p>
          <w:p w14:paraId="168EF87E" w14:textId="77777777" w:rsidR="00070841" w:rsidRPr="0000308B" w:rsidRDefault="00070841" w:rsidP="000F01C1">
            <w:pPr>
              <w:tabs>
                <w:tab w:val="left" w:pos="1276"/>
              </w:tabs>
              <w:rPr>
                <w:rFonts w:ascii="Arial" w:hAnsi="Arial" w:cs="Arial"/>
                <w:sz w:val="22"/>
                <w:szCs w:val="22"/>
              </w:rPr>
            </w:pPr>
          </w:p>
          <w:p w14:paraId="05DFC950" w14:textId="77777777" w:rsidR="00E92EF6" w:rsidRPr="0000308B" w:rsidRDefault="00E92EF6" w:rsidP="000F01C1">
            <w:pPr>
              <w:rPr>
                <w:rFonts w:ascii="Arial" w:hAnsi="Arial" w:cs="Arial"/>
                <w:b/>
                <w:sz w:val="22"/>
                <w:szCs w:val="22"/>
              </w:rPr>
            </w:pPr>
          </w:p>
        </w:tc>
      </w:tr>
      <w:tr w:rsidR="00E50EB1" w14:paraId="30CD7540" w14:textId="77777777" w:rsidTr="00070841">
        <w:trPr>
          <w:trHeight w:val="1737"/>
        </w:trPr>
        <w:tc>
          <w:tcPr>
            <w:tcW w:w="2518" w:type="dxa"/>
          </w:tcPr>
          <w:p w14:paraId="6A1DBC2D" w14:textId="77777777" w:rsidR="00E92EF6" w:rsidRDefault="0044025C" w:rsidP="000F01C1">
            <w:pPr>
              <w:rPr>
                <w:rFonts w:ascii="Arial" w:hAnsi="Arial" w:cs="Arial"/>
                <w:b/>
              </w:rPr>
            </w:pPr>
            <w:r>
              <w:rPr>
                <w:rFonts w:ascii="Arial" w:hAnsi="Arial" w:cs="Arial"/>
                <w:b/>
              </w:rPr>
              <w:t xml:space="preserve">In </w:t>
            </w:r>
            <w:r w:rsidR="000A00EA">
              <w:rPr>
                <w:rFonts w:ascii="Arial" w:hAnsi="Arial" w:cs="Arial"/>
                <w:b/>
              </w:rPr>
              <w:t>a</w:t>
            </w:r>
            <w:r>
              <w:rPr>
                <w:rFonts w:ascii="Arial" w:hAnsi="Arial" w:cs="Arial"/>
                <w:b/>
              </w:rPr>
              <w:t>ttendance:</w:t>
            </w:r>
          </w:p>
        </w:tc>
        <w:tc>
          <w:tcPr>
            <w:tcW w:w="7486" w:type="dxa"/>
          </w:tcPr>
          <w:p w14:paraId="11C8F1D4" w14:textId="77777777" w:rsidR="0038100B" w:rsidRDefault="0044025C"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64F1FF92" w14:textId="77777777" w:rsidR="00262576" w:rsidRDefault="0044025C" w:rsidP="000F01C1">
            <w:pPr>
              <w:rPr>
                <w:rFonts w:ascii="Arial" w:hAnsi="Arial" w:cs="Arial"/>
                <w:color w:val="000000" w:themeColor="text1"/>
                <w:sz w:val="22"/>
                <w:szCs w:val="22"/>
              </w:rPr>
            </w:pPr>
            <w:r>
              <w:rPr>
                <w:rFonts w:ascii="Arial" w:hAnsi="Arial" w:cs="Arial"/>
                <w:color w:val="000000" w:themeColor="text1"/>
                <w:sz w:val="22"/>
                <w:szCs w:val="22"/>
              </w:rPr>
              <w:t>David Rothwell (Deputy Principal – Finance and Resources)</w:t>
            </w:r>
          </w:p>
          <w:p w14:paraId="32E66EAA" w14:textId="77777777" w:rsidR="00E95897" w:rsidRPr="008E2CA3" w:rsidRDefault="0044025C" w:rsidP="000F01C1">
            <w:pPr>
              <w:rPr>
                <w:rFonts w:ascii="Arial" w:hAnsi="Arial" w:cs="Arial"/>
                <w:color w:val="000000" w:themeColor="text1"/>
                <w:sz w:val="22"/>
                <w:szCs w:val="22"/>
              </w:rPr>
            </w:pPr>
            <w:r>
              <w:rPr>
                <w:rFonts w:ascii="Arial" w:hAnsi="Arial" w:cs="Arial"/>
                <w:color w:val="000000" w:themeColor="text1"/>
                <w:sz w:val="22"/>
                <w:szCs w:val="22"/>
              </w:rPr>
              <w:t>Andrew Dewhurst (Chief Information Officer)</w:t>
            </w:r>
          </w:p>
          <w:p w14:paraId="4D303571" w14:textId="77777777" w:rsidR="00F72672" w:rsidRDefault="0044025C"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4D7F070B" w14:textId="77777777" w:rsidR="00F62734" w:rsidRPr="008E2CA3" w:rsidRDefault="0044025C" w:rsidP="00A8546A">
            <w:pPr>
              <w:rPr>
                <w:rFonts w:ascii="Arial" w:hAnsi="Arial" w:cs="Arial"/>
                <w:color w:val="000000" w:themeColor="text1"/>
                <w:sz w:val="22"/>
                <w:szCs w:val="22"/>
              </w:rPr>
            </w:pPr>
            <w:r>
              <w:rPr>
                <w:rFonts w:ascii="Arial" w:hAnsi="Arial" w:cs="Arial"/>
                <w:color w:val="000000" w:themeColor="text1"/>
                <w:sz w:val="22"/>
                <w:szCs w:val="22"/>
              </w:rPr>
              <w:t>Sam Mercer (Assistant Principal – Planning and Performance)</w:t>
            </w:r>
          </w:p>
          <w:p w14:paraId="1D3E066B" w14:textId="77777777" w:rsidR="0021578B" w:rsidRPr="008E2CA3" w:rsidRDefault="0044025C" w:rsidP="00A8546A">
            <w:pPr>
              <w:rPr>
                <w:rFonts w:ascii="Arial" w:hAnsi="Arial" w:cs="Arial"/>
                <w:color w:val="000000" w:themeColor="text1"/>
                <w:sz w:val="22"/>
                <w:szCs w:val="22"/>
              </w:rPr>
            </w:pPr>
            <w:r w:rsidRPr="00416301">
              <w:rPr>
                <w:rFonts w:ascii="Arial" w:hAnsi="Arial" w:cs="Arial"/>
                <w:sz w:val="22"/>
                <w:szCs w:val="22"/>
              </w:rPr>
              <w:t xml:space="preserve">Morag Davis </w:t>
            </w:r>
            <w:r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Pr="008E2CA3">
              <w:rPr>
                <w:rFonts w:ascii="Arial" w:hAnsi="Arial" w:cs="Arial"/>
                <w:color w:val="000000" w:themeColor="text1"/>
                <w:sz w:val="22"/>
                <w:szCs w:val="22"/>
              </w:rPr>
              <w:t>)</w:t>
            </w:r>
          </w:p>
          <w:p w14:paraId="6F88ED0B" w14:textId="77777777" w:rsidR="00AF4857" w:rsidRDefault="0044025C"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72FAA558" w14:textId="77777777" w:rsidR="008E2CA3" w:rsidRDefault="0044025C"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14A625F8" w14:textId="77777777" w:rsidR="005B7162" w:rsidRDefault="0044025C"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450B5E74" w14:textId="77777777" w:rsidR="00C52899" w:rsidRPr="001263EA" w:rsidRDefault="00C52899" w:rsidP="00A8546A">
            <w:pPr>
              <w:rPr>
                <w:rFonts w:ascii="Arial" w:hAnsi="Arial" w:cs="Arial"/>
                <w:sz w:val="22"/>
                <w:szCs w:val="22"/>
              </w:rPr>
            </w:pPr>
          </w:p>
          <w:p w14:paraId="60336D4B" w14:textId="77777777" w:rsidR="0059608A" w:rsidRDefault="0044025C"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539E8C1F" w14:textId="77777777" w:rsidR="00153F6A" w:rsidRDefault="00153F6A" w:rsidP="0059608A">
            <w:pPr>
              <w:rPr>
                <w:rFonts w:ascii="Arial" w:hAnsi="Arial" w:cs="Arial"/>
                <w:color w:val="000000" w:themeColor="text1"/>
                <w:sz w:val="22"/>
                <w:szCs w:val="22"/>
              </w:rPr>
            </w:pPr>
          </w:p>
          <w:p w14:paraId="04725257" w14:textId="77777777" w:rsidR="00E92EF6" w:rsidRPr="00070841" w:rsidRDefault="00E92EF6" w:rsidP="00AF2B4E">
            <w:pPr>
              <w:rPr>
                <w:rFonts w:ascii="Arial" w:hAnsi="Arial" w:cs="Arial"/>
                <w:b/>
                <w:sz w:val="22"/>
                <w:szCs w:val="22"/>
              </w:rPr>
            </w:pPr>
          </w:p>
        </w:tc>
      </w:tr>
    </w:tbl>
    <w:p w14:paraId="5517E114"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E50EB1" w14:paraId="25DF18B6" w14:textId="77777777" w:rsidTr="00322617">
        <w:tc>
          <w:tcPr>
            <w:tcW w:w="1242" w:type="dxa"/>
            <w:tcBorders>
              <w:bottom w:val="nil"/>
            </w:tcBorders>
          </w:tcPr>
          <w:p w14:paraId="1022AB63" w14:textId="77777777" w:rsidR="00BA266D" w:rsidRPr="00AE1637" w:rsidRDefault="0044025C"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1D15B6C1" w14:textId="77777777" w:rsidR="00BA266D" w:rsidRPr="00CD5EBE" w:rsidRDefault="0044025C"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6510D005" w14:textId="77777777" w:rsidR="00BA266D" w:rsidRDefault="00BA266D" w:rsidP="009466DA">
            <w:pPr>
              <w:rPr>
                <w:rFonts w:ascii="Arial" w:hAnsi="Arial" w:cs="Arial"/>
                <w:color w:val="000000" w:themeColor="text1"/>
                <w:sz w:val="22"/>
                <w:szCs w:val="22"/>
              </w:rPr>
            </w:pPr>
          </w:p>
          <w:p w14:paraId="6668F96E" w14:textId="3106E5E3" w:rsidR="00F62734" w:rsidRDefault="0044025C" w:rsidP="00F62734">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w:t>
            </w:r>
            <w:r w:rsidR="00411F87">
              <w:rPr>
                <w:rFonts w:ascii="Arial" w:hAnsi="Arial" w:cs="Arial"/>
                <w:sz w:val="22"/>
                <w:szCs w:val="22"/>
              </w:rPr>
              <w:t xml:space="preserve"> of the Corporation</w:t>
            </w:r>
            <w:r w:rsidR="00BA266D" w:rsidRPr="009F037F">
              <w:rPr>
                <w:rFonts w:ascii="Arial" w:hAnsi="Arial" w:cs="Arial"/>
                <w:sz w:val="22"/>
                <w:szCs w:val="22"/>
              </w:rPr>
              <w:t>) welcomed everyone to the meeting</w:t>
            </w:r>
            <w:r w:rsidR="00635DFB">
              <w:rPr>
                <w:rFonts w:ascii="Arial" w:hAnsi="Arial" w:cs="Arial"/>
                <w:sz w:val="22"/>
                <w:szCs w:val="22"/>
              </w:rPr>
              <w:t xml:space="preserve">. </w:t>
            </w:r>
            <w:r w:rsidRPr="00B93D85">
              <w:rPr>
                <w:rFonts w:ascii="Arial" w:hAnsi="Arial" w:cs="Arial"/>
                <w:sz w:val="22"/>
                <w:szCs w:val="22"/>
              </w:rPr>
              <w:t>Apologies were received from</w:t>
            </w:r>
            <w:r w:rsidR="003E1733">
              <w:rPr>
                <w:rFonts w:ascii="Arial" w:hAnsi="Arial" w:cs="Arial"/>
                <w:sz w:val="22"/>
                <w:szCs w:val="22"/>
              </w:rPr>
              <w:t xml:space="preserve"> </w:t>
            </w:r>
            <w:r w:rsidR="004F44D3">
              <w:rPr>
                <w:rFonts w:ascii="Arial" w:hAnsi="Arial" w:cs="Arial"/>
                <w:sz w:val="22"/>
                <w:szCs w:val="22"/>
              </w:rPr>
              <w:t xml:space="preserve">the following Board members: </w:t>
            </w:r>
            <w:r w:rsidR="00635DFB" w:rsidRPr="00B93D85">
              <w:rPr>
                <w:rFonts w:ascii="Arial" w:hAnsi="Arial" w:cs="Arial"/>
                <w:sz w:val="22"/>
                <w:szCs w:val="22"/>
              </w:rPr>
              <w:t>Liz Sedgley</w:t>
            </w:r>
            <w:r w:rsidR="00E215EE">
              <w:rPr>
                <w:rFonts w:ascii="Arial" w:hAnsi="Arial" w:cs="Arial"/>
                <w:sz w:val="22"/>
                <w:szCs w:val="22"/>
              </w:rPr>
              <w:t xml:space="preserve">, </w:t>
            </w:r>
            <w:r w:rsidR="00635DFB">
              <w:rPr>
                <w:rFonts w:ascii="Arial" w:hAnsi="Arial" w:cs="Arial"/>
                <w:sz w:val="22"/>
                <w:szCs w:val="22"/>
              </w:rPr>
              <w:t>Melissa Conlon</w:t>
            </w:r>
            <w:r w:rsidR="00050F32">
              <w:rPr>
                <w:rFonts w:ascii="Arial" w:hAnsi="Arial" w:cs="Arial"/>
                <w:sz w:val="22"/>
                <w:szCs w:val="22"/>
              </w:rPr>
              <w:t>, Gillian Sharples (Staff Governor)</w:t>
            </w:r>
            <w:r w:rsidR="004F44D3">
              <w:rPr>
                <w:rFonts w:ascii="Arial" w:hAnsi="Arial" w:cs="Arial"/>
                <w:sz w:val="22"/>
                <w:szCs w:val="22"/>
              </w:rPr>
              <w:t xml:space="preserve"> and </w:t>
            </w:r>
            <w:r w:rsidR="00E215EE">
              <w:rPr>
                <w:rFonts w:ascii="Arial" w:hAnsi="Arial" w:cs="Arial"/>
                <w:sz w:val="22"/>
                <w:szCs w:val="22"/>
              </w:rPr>
              <w:t>Simone Hartley-Gott (Student Governor).</w:t>
            </w:r>
            <w:r w:rsidR="005848EE">
              <w:rPr>
                <w:rFonts w:ascii="Arial" w:hAnsi="Arial" w:cs="Arial"/>
                <w:sz w:val="22"/>
                <w:szCs w:val="22"/>
              </w:rPr>
              <w:t xml:space="preserve"> The Director of Governance confirmed in relation to membership, that under Chair’s action the starting date of Christine Kenyon’s term of office as a Board member had moved to the 1</w:t>
            </w:r>
            <w:r w:rsidR="005848EE" w:rsidRPr="005848EE">
              <w:rPr>
                <w:rFonts w:ascii="Arial" w:hAnsi="Arial" w:cs="Arial"/>
                <w:sz w:val="22"/>
                <w:szCs w:val="22"/>
                <w:vertAlign w:val="superscript"/>
              </w:rPr>
              <w:t>st</w:t>
            </w:r>
            <w:r w:rsidR="005848EE">
              <w:rPr>
                <w:rFonts w:ascii="Arial" w:hAnsi="Arial" w:cs="Arial"/>
                <w:sz w:val="22"/>
                <w:szCs w:val="22"/>
              </w:rPr>
              <w:t xml:space="preserve"> September 2023.</w:t>
            </w:r>
          </w:p>
          <w:p w14:paraId="319A843A" w14:textId="77777777" w:rsidR="00FA0DE8" w:rsidRDefault="00FA0DE8" w:rsidP="00F62734">
            <w:pPr>
              <w:rPr>
                <w:rFonts w:ascii="Arial" w:hAnsi="Arial" w:cs="Arial"/>
                <w:sz w:val="22"/>
                <w:szCs w:val="22"/>
              </w:rPr>
            </w:pPr>
          </w:p>
          <w:p w14:paraId="22DAA9A2" w14:textId="34C48B7D" w:rsidR="00FA0DE8" w:rsidRPr="00FA0DE8" w:rsidRDefault="00FA0DE8" w:rsidP="00F62734">
            <w:pPr>
              <w:rPr>
                <w:rFonts w:ascii="Arial" w:hAnsi="Arial" w:cs="Arial"/>
                <w:sz w:val="22"/>
                <w:szCs w:val="22"/>
              </w:rPr>
            </w:pPr>
            <w:r>
              <w:rPr>
                <w:rFonts w:ascii="Arial" w:hAnsi="Arial" w:cs="Arial"/>
                <w:sz w:val="22"/>
                <w:szCs w:val="22"/>
              </w:rPr>
              <w:t xml:space="preserve">The Board noted that today’s Corporation meeting </w:t>
            </w:r>
            <w:r w:rsidR="00895713">
              <w:rPr>
                <w:rFonts w:ascii="Arial" w:hAnsi="Arial" w:cs="Arial"/>
                <w:sz w:val="22"/>
                <w:szCs w:val="22"/>
              </w:rPr>
              <w:t xml:space="preserve">had </w:t>
            </w:r>
            <w:r w:rsidR="004F44D3">
              <w:rPr>
                <w:rFonts w:ascii="Arial" w:hAnsi="Arial" w:cs="Arial"/>
                <w:sz w:val="22"/>
                <w:szCs w:val="22"/>
              </w:rPr>
              <w:t xml:space="preserve">been immediately preceded by a </w:t>
            </w:r>
            <w:r w:rsidR="00895713">
              <w:rPr>
                <w:rFonts w:ascii="Arial" w:hAnsi="Arial" w:cs="Arial"/>
                <w:sz w:val="22"/>
                <w:szCs w:val="22"/>
              </w:rPr>
              <w:t>Board workshop on the Strategic Review</w:t>
            </w:r>
            <w:r w:rsidR="004F44D3">
              <w:rPr>
                <w:rFonts w:ascii="Arial" w:hAnsi="Arial" w:cs="Arial"/>
                <w:sz w:val="22"/>
                <w:szCs w:val="22"/>
              </w:rPr>
              <w:t xml:space="preserve"> and </w:t>
            </w:r>
            <w:r w:rsidR="007C0958">
              <w:rPr>
                <w:rFonts w:ascii="Arial" w:hAnsi="Arial" w:cs="Arial"/>
                <w:sz w:val="22"/>
                <w:szCs w:val="22"/>
              </w:rPr>
              <w:t xml:space="preserve">2030 </w:t>
            </w:r>
            <w:r w:rsidR="004F44D3">
              <w:rPr>
                <w:rFonts w:ascii="Arial" w:hAnsi="Arial" w:cs="Arial"/>
                <w:sz w:val="22"/>
                <w:szCs w:val="22"/>
              </w:rPr>
              <w:t>Strategic Plan</w:t>
            </w:r>
            <w:r w:rsidR="00895713">
              <w:rPr>
                <w:rFonts w:ascii="Arial" w:hAnsi="Arial" w:cs="Arial"/>
                <w:sz w:val="22"/>
                <w:szCs w:val="22"/>
              </w:rPr>
              <w:t>, the outcomes of which would be summarised along with next steps under item 2.1 today.</w:t>
            </w:r>
          </w:p>
          <w:p w14:paraId="6435CCBF" w14:textId="77777777" w:rsidR="005F520D" w:rsidRDefault="005F520D" w:rsidP="009466DA">
            <w:pPr>
              <w:rPr>
                <w:rFonts w:ascii="Arial" w:hAnsi="Arial" w:cs="Arial"/>
                <w:color w:val="000000" w:themeColor="text1"/>
                <w:sz w:val="22"/>
                <w:szCs w:val="22"/>
              </w:rPr>
            </w:pPr>
          </w:p>
          <w:p w14:paraId="7EFCA8C7" w14:textId="77777777" w:rsidR="009740D3" w:rsidRDefault="009740D3" w:rsidP="009466DA">
            <w:pPr>
              <w:rPr>
                <w:rFonts w:ascii="Arial" w:hAnsi="Arial" w:cs="Arial"/>
                <w:color w:val="000000" w:themeColor="text1"/>
                <w:sz w:val="22"/>
                <w:szCs w:val="22"/>
              </w:rPr>
            </w:pPr>
          </w:p>
          <w:p w14:paraId="3DE3E1FD" w14:textId="77777777" w:rsidR="00026811" w:rsidRPr="00726B0B" w:rsidRDefault="0044025C"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659481EA" w14:textId="7768C012" w:rsidR="00895713" w:rsidRPr="0073126C" w:rsidRDefault="0044025C" w:rsidP="00895713">
            <w:pPr>
              <w:rPr>
                <w:rFonts w:ascii="Arial" w:hAnsi="Arial" w:cs="Arial"/>
              </w:rPr>
            </w:pPr>
            <w:r w:rsidRPr="002C3E21">
              <w:rPr>
                <w:rFonts w:ascii="Arial" w:hAnsi="Arial" w:cs="Arial"/>
                <w:sz w:val="22"/>
                <w:szCs w:val="22"/>
              </w:rPr>
              <w:t xml:space="preserve">Members </w:t>
            </w:r>
            <w:r w:rsidR="00BA266D" w:rsidRPr="002C3E21">
              <w:rPr>
                <w:rFonts w:ascii="Arial" w:hAnsi="Arial" w:cs="Arial"/>
                <w:sz w:val="22"/>
                <w:szCs w:val="22"/>
              </w:rPr>
              <w:t>and officers present declared they had no interests, personal, fiduciary, or otherwise in any item on the open agenda for the meeting</w:t>
            </w:r>
            <w:r w:rsidR="00895713">
              <w:rPr>
                <w:rFonts w:ascii="Arial" w:hAnsi="Arial" w:cs="Arial"/>
                <w:sz w:val="22"/>
                <w:szCs w:val="22"/>
              </w:rPr>
              <w:t>.</w:t>
            </w:r>
            <w:r w:rsidR="001A6A20">
              <w:rPr>
                <w:rFonts w:ascii="Arial" w:hAnsi="Arial" w:cs="Arial"/>
                <w:sz w:val="22"/>
                <w:szCs w:val="22"/>
              </w:rPr>
              <w:t xml:space="preserve"> Helen Curtis </w:t>
            </w:r>
            <w:r w:rsidR="004F44D3">
              <w:rPr>
                <w:rFonts w:ascii="Arial" w:hAnsi="Arial" w:cs="Arial"/>
                <w:sz w:val="22"/>
                <w:szCs w:val="22"/>
              </w:rPr>
              <w:t>declared</w:t>
            </w:r>
            <w:r w:rsidR="001A6A20">
              <w:rPr>
                <w:rFonts w:ascii="Arial" w:hAnsi="Arial" w:cs="Arial"/>
                <w:sz w:val="22"/>
                <w:szCs w:val="22"/>
              </w:rPr>
              <w:t xml:space="preserve"> a historic working relationship with </w:t>
            </w:r>
            <w:r w:rsidR="004F44D3">
              <w:rPr>
                <w:rFonts w:ascii="Arial" w:hAnsi="Arial" w:cs="Arial"/>
                <w:sz w:val="22"/>
                <w:szCs w:val="22"/>
              </w:rPr>
              <w:t>Joanne Platt</w:t>
            </w:r>
            <w:r w:rsidR="007C0958">
              <w:rPr>
                <w:rFonts w:ascii="Arial" w:hAnsi="Arial" w:cs="Arial"/>
                <w:sz w:val="22"/>
                <w:szCs w:val="22"/>
              </w:rPr>
              <w:t>,</w:t>
            </w:r>
            <w:r w:rsidR="004F44D3">
              <w:rPr>
                <w:rFonts w:ascii="Arial" w:hAnsi="Arial" w:cs="Arial"/>
                <w:sz w:val="22"/>
                <w:szCs w:val="22"/>
              </w:rPr>
              <w:t xml:space="preserve"> relat</w:t>
            </w:r>
            <w:r w:rsidR="007C0958">
              <w:rPr>
                <w:rFonts w:ascii="Arial" w:hAnsi="Arial" w:cs="Arial"/>
                <w:sz w:val="22"/>
                <w:szCs w:val="22"/>
              </w:rPr>
              <w:t>ing</w:t>
            </w:r>
            <w:r w:rsidR="004F44D3">
              <w:rPr>
                <w:rFonts w:ascii="Arial" w:hAnsi="Arial" w:cs="Arial"/>
                <w:sz w:val="22"/>
                <w:szCs w:val="22"/>
              </w:rPr>
              <w:t xml:space="preserve"> to agenda item 3.3, </w:t>
            </w:r>
            <w:r w:rsidR="007C0958">
              <w:rPr>
                <w:rFonts w:ascii="Arial" w:hAnsi="Arial" w:cs="Arial"/>
                <w:sz w:val="22"/>
                <w:szCs w:val="22"/>
              </w:rPr>
              <w:t xml:space="preserve">which the Board noted for </w:t>
            </w:r>
            <w:r w:rsidR="001A6A20">
              <w:rPr>
                <w:rFonts w:ascii="Arial" w:hAnsi="Arial" w:cs="Arial"/>
                <w:sz w:val="22"/>
                <w:szCs w:val="22"/>
              </w:rPr>
              <w:t>complete transparency</w:t>
            </w:r>
            <w:r w:rsidR="007C0958">
              <w:rPr>
                <w:rFonts w:ascii="Arial" w:hAnsi="Arial" w:cs="Arial"/>
                <w:sz w:val="22"/>
                <w:szCs w:val="22"/>
              </w:rPr>
              <w:t>,</w:t>
            </w:r>
            <w:r w:rsidR="001A6A20">
              <w:rPr>
                <w:rFonts w:ascii="Arial" w:hAnsi="Arial" w:cs="Arial"/>
                <w:sz w:val="22"/>
                <w:szCs w:val="22"/>
              </w:rPr>
              <w:t xml:space="preserve"> </w:t>
            </w:r>
            <w:r w:rsidR="004F44D3">
              <w:rPr>
                <w:rFonts w:ascii="Arial" w:hAnsi="Arial" w:cs="Arial"/>
                <w:sz w:val="22"/>
                <w:szCs w:val="22"/>
              </w:rPr>
              <w:t xml:space="preserve">and </w:t>
            </w:r>
            <w:r w:rsidR="007C0958">
              <w:rPr>
                <w:rFonts w:ascii="Arial" w:hAnsi="Arial" w:cs="Arial"/>
                <w:sz w:val="22"/>
                <w:szCs w:val="22"/>
              </w:rPr>
              <w:t xml:space="preserve">which </w:t>
            </w:r>
            <w:r w:rsidR="004F44D3">
              <w:rPr>
                <w:rFonts w:ascii="Arial" w:hAnsi="Arial" w:cs="Arial"/>
                <w:sz w:val="22"/>
                <w:szCs w:val="22"/>
              </w:rPr>
              <w:t xml:space="preserve">would not exclude Helen from decision-making. </w:t>
            </w:r>
          </w:p>
          <w:p w14:paraId="5116763F" w14:textId="12D0884B" w:rsidR="009740D3" w:rsidRDefault="009740D3" w:rsidP="00BA266D">
            <w:pPr>
              <w:rPr>
                <w:rFonts w:ascii="Arial" w:hAnsi="Arial" w:cs="Arial"/>
                <w:color w:val="000000" w:themeColor="text1"/>
                <w:sz w:val="22"/>
                <w:szCs w:val="22"/>
              </w:rPr>
            </w:pPr>
          </w:p>
          <w:p w14:paraId="65096CF3" w14:textId="088D4A02" w:rsidR="00895713" w:rsidRDefault="00895713" w:rsidP="00BA266D">
            <w:pPr>
              <w:rPr>
                <w:rFonts w:ascii="Arial" w:hAnsi="Arial" w:cs="Arial"/>
                <w:color w:val="000000" w:themeColor="text1"/>
                <w:sz w:val="22"/>
                <w:szCs w:val="22"/>
              </w:rPr>
            </w:pPr>
          </w:p>
          <w:p w14:paraId="2F5CD5EA" w14:textId="77777777" w:rsidR="007C0958" w:rsidRDefault="007C0958" w:rsidP="00BA266D">
            <w:pPr>
              <w:rPr>
                <w:rFonts w:ascii="Arial" w:hAnsi="Arial" w:cs="Arial"/>
                <w:color w:val="000000" w:themeColor="text1"/>
                <w:sz w:val="22"/>
                <w:szCs w:val="22"/>
              </w:rPr>
            </w:pPr>
          </w:p>
          <w:p w14:paraId="65C33A7B" w14:textId="554B715F" w:rsidR="00BA266D" w:rsidRPr="00CD5EBE" w:rsidRDefault="0044025C"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A328EB">
              <w:rPr>
                <w:rFonts w:ascii="Arial" w:hAnsi="Arial" w:cs="Arial"/>
                <w:b/>
                <w:sz w:val="22"/>
                <w:szCs w:val="22"/>
                <w:u w:val="single"/>
              </w:rPr>
              <w:t>17</w:t>
            </w:r>
            <w:r w:rsidR="00A328EB" w:rsidRPr="00A328EB">
              <w:rPr>
                <w:rFonts w:ascii="Arial" w:hAnsi="Arial" w:cs="Arial"/>
                <w:b/>
                <w:sz w:val="22"/>
                <w:szCs w:val="22"/>
                <w:u w:val="single"/>
                <w:vertAlign w:val="superscript"/>
              </w:rPr>
              <w:t>th</w:t>
            </w:r>
            <w:r w:rsidR="00A328EB">
              <w:rPr>
                <w:rFonts w:ascii="Arial" w:hAnsi="Arial" w:cs="Arial"/>
                <w:b/>
                <w:sz w:val="22"/>
                <w:szCs w:val="22"/>
                <w:u w:val="single"/>
              </w:rPr>
              <w:t xml:space="preserve"> May </w:t>
            </w:r>
            <w:r w:rsidR="006341BF">
              <w:rPr>
                <w:rFonts w:ascii="Arial" w:hAnsi="Arial" w:cs="Arial"/>
                <w:b/>
                <w:sz w:val="22"/>
                <w:szCs w:val="22"/>
                <w:u w:val="single"/>
              </w:rPr>
              <w:t>202</w:t>
            </w:r>
            <w:r w:rsidR="003E1733">
              <w:rPr>
                <w:rFonts w:ascii="Arial" w:hAnsi="Arial" w:cs="Arial"/>
                <w:b/>
                <w:sz w:val="22"/>
                <w:szCs w:val="22"/>
                <w:u w:val="single"/>
              </w:rPr>
              <w:t>3</w:t>
            </w:r>
            <w:r w:rsidRPr="00810206">
              <w:rPr>
                <w:rFonts w:ascii="Arial" w:hAnsi="Arial" w:cs="Arial"/>
                <w:b/>
                <w:sz w:val="22"/>
                <w:szCs w:val="22"/>
                <w:u w:val="single"/>
              </w:rPr>
              <w:t>)</w:t>
            </w:r>
          </w:p>
          <w:p w14:paraId="0DA77A98" w14:textId="77777777" w:rsidR="006341BF" w:rsidRPr="005D204B" w:rsidRDefault="0044025C"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D16E0FF" w14:textId="77777777" w:rsidR="00A828C2" w:rsidRDefault="00A828C2" w:rsidP="00BA266D">
            <w:pPr>
              <w:rPr>
                <w:rFonts w:ascii="Arial" w:hAnsi="Arial" w:cs="Arial"/>
                <w:color w:val="000000" w:themeColor="text1"/>
                <w:sz w:val="22"/>
                <w:szCs w:val="22"/>
              </w:rPr>
            </w:pPr>
          </w:p>
          <w:p w14:paraId="21C2974A" w14:textId="2AB92379" w:rsidR="00810206" w:rsidRDefault="0044025C"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 xml:space="preserve">minutes of the Board meeting of </w:t>
            </w:r>
            <w:r w:rsidR="00A328EB">
              <w:rPr>
                <w:rFonts w:ascii="Arial" w:hAnsi="Arial" w:cs="Arial"/>
                <w:color w:val="000000" w:themeColor="text1"/>
                <w:sz w:val="22"/>
                <w:szCs w:val="22"/>
              </w:rPr>
              <w:t>17</w:t>
            </w:r>
            <w:r w:rsidR="00A328EB" w:rsidRPr="00A328EB">
              <w:rPr>
                <w:rFonts w:ascii="Arial" w:hAnsi="Arial" w:cs="Arial"/>
                <w:color w:val="000000" w:themeColor="text1"/>
                <w:sz w:val="22"/>
                <w:szCs w:val="22"/>
                <w:vertAlign w:val="superscript"/>
              </w:rPr>
              <w:t>th</w:t>
            </w:r>
            <w:r w:rsidR="00A328EB">
              <w:rPr>
                <w:rFonts w:ascii="Arial" w:hAnsi="Arial" w:cs="Arial"/>
                <w:color w:val="000000" w:themeColor="text1"/>
                <w:sz w:val="22"/>
                <w:szCs w:val="22"/>
              </w:rPr>
              <w:t xml:space="preserve"> May </w:t>
            </w:r>
            <w:r w:rsidR="003E1733">
              <w:rPr>
                <w:rFonts w:ascii="Arial" w:hAnsi="Arial" w:cs="Arial"/>
                <w:color w:val="000000" w:themeColor="text1"/>
                <w:sz w:val="22"/>
                <w:szCs w:val="22"/>
              </w:rPr>
              <w:t>2023</w:t>
            </w:r>
            <w:r w:rsidR="00A328EB">
              <w:rPr>
                <w:rFonts w:ascii="Arial" w:hAnsi="Arial" w:cs="Arial"/>
                <w:color w:val="000000" w:themeColor="text1"/>
                <w:sz w:val="22"/>
                <w:szCs w:val="22"/>
              </w:rPr>
              <w:t xml:space="preserve"> </w:t>
            </w:r>
            <w:r w:rsidR="004F44D3">
              <w:rPr>
                <w:rFonts w:ascii="Arial" w:hAnsi="Arial" w:cs="Arial"/>
                <w:color w:val="000000" w:themeColor="text1"/>
                <w:sz w:val="22"/>
                <w:szCs w:val="22"/>
              </w:rPr>
              <w:t xml:space="preserve">were reviewed by the Board, and it was noted they included a reserved minute which had not been shared with Steve Campbell due to the conflict of interest noted in the meeting. The minutes were approved as </w:t>
            </w:r>
            <w:r w:rsidR="006341BF">
              <w:rPr>
                <w:rFonts w:ascii="Arial" w:hAnsi="Arial" w:cs="Arial"/>
                <w:color w:val="000000" w:themeColor="text1"/>
                <w:sz w:val="22"/>
                <w:szCs w:val="22"/>
              </w:rPr>
              <w:t>an accurate record, for the signature of the Chair.</w:t>
            </w:r>
          </w:p>
          <w:p w14:paraId="4132C714" w14:textId="77777777" w:rsidR="009740D3" w:rsidRDefault="009740D3" w:rsidP="004A46C0">
            <w:pPr>
              <w:rPr>
                <w:rFonts w:ascii="Arial" w:hAnsi="Arial" w:cs="Arial"/>
                <w:b/>
                <w:sz w:val="22"/>
                <w:szCs w:val="22"/>
                <w:u w:val="single"/>
              </w:rPr>
            </w:pPr>
          </w:p>
          <w:p w14:paraId="540C11E5" w14:textId="485480F4" w:rsidR="009740D3" w:rsidRPr="00434933" w:rsidRDefault="0044025C" w:rsidP="009740D3">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00D25F35">
              <w:rPr>
                <w:rFonts w:ascii="Arial" w:hAnsi="Arial" w:cs="Arial"/>
                <w:b/>
                <w:color w:val="000000" w:themeColor="text1"/>
                <w:sz w:val="22"/>
                <w:szCs w:val="22"/>
              </w:rPr>
              <w:t>That the Board</w:t>
            </w:r>
            <w:r w:rsidRPr="00434933">
              <w:rPr>
                <w:rFonts w:ascii="Arial" w:hAnsi="Arial" w:cs="Arial"/>
                <w:b/>
                <w:color w:val="000000" w:themeColor="text1"/>
                <w:sz w:val="22"/>
                <w:szCs w:val="22"/>
              </w:rPr>
              <w:t xml:space="preserve"> </w:t>
            </w:r>
            <w:r w:rsidR="0006792D">
              <w:rPr>
                <w:rFonts w:ascii="Arial" w:hAnsi="Arial" w:cs="Arial"/>
                <w:b/>
                <w:color w:val="000000" w:themeColor="text1"/>
                <w:sz w:val="22"/>
                <w:szCs w:val="22"/>
              </w:rPr>
              <w:t xml:space="preserve">of Corporation </w:t>
            </w:r>
            <w:r>
              <w:rPr>
                <w:rFonts w:ascii="Arial" w:hAnsi="Arial" w:cs="Arial"/>
                <w:b/>
                <w:color w:val="000000" w:themeColor="text1"/>
                <w:sz w:val="22"/>
                <w:szCs w:val="22"/>
              </w:rPr>
              <w:t>approve the minutes of the Corporation meeting on</w:t>
            </w:r>
            <w:r w:rsidR="00A328EB">
              <w:rPr>
                <w:rFonts w:ascii="Arial" w:hAnsi="Arial" w:cs="Arial"/>
                <w:b/>
                <w:color w:val="000000" w:themeColor="text1"/>
                <w:sz w:val="22"/>
                <w:szCs w:val="22"/>
              </w:rPr>
              <w:t xml:space="preserve"> 17</w:t>
            </w:r>
            <w:r w:rsidR="00A328EB" w:rsidRPr="00A328EB">
              <w:rPr>
                <w:rFonts w:ascii="Arial" w:hAnsi="Arial" w:cs="Arial"/>
                <w:b/>
                <w:color w:val="000000" w:themeColor="text1"/>
                <w:sz w:val="22"/>
                <w:szCs w:val="22"/>
                <w:vertAlign w:val="superscript"/>
              </w:rPr>
              <w:t>th</w:t>
            </w:r>
            <w:r w:rsidR="00A328EB">
              <w:rPr>
                <w:rFonts w:ascii="Arial" w:hAnsi="Arial" w:cs="Arial"/>
                <w:b/>
                <w:color w:val="000000" w:themeColor="text1"/>
                <w:sz w:val="22"/>
                <w:szCs w:val="22"/>
              </w:rPr>
              <w:t xml:space="preserve"> May </w:t>
            </w:r>
            <w:r w:rsidR="003E1733">
              <w:rPr>
                <w:rFonts w:ascii="Arial" w:hAnsi="Arial" w:cs="Arial"/>
                <w:b/>
                <w:color w:val="000000" w:themeColor="text1"/>
                <w:sz w:val="22"/>
                <w:szCs w:val="22"/>
              </w:rPr>
              <w:t>2023</w:t>
            </w:r>
            <w:r w:rsidR="004F44D3">
              <w:rPr>
                <w:rFonts w:ascii="Arial" w:hAnsi="Arial" w:cs="Arial"/>
                <w:b/>
                <w:color w:val="000000" w:themeColor="text1"/>
                <w:sz w:val="22"/>
                <w:szCs w:val="22"/>
              </w:rPr>
              <w:t>, including the confidential minute within</w:t>
            </w:r>
          </w:p>
          <w:p w14:paraId="6E1770E7" w14:textId="77777777" w:rsidR="009740D3" w:rsidRDefault="009740D3" w:rsidP="004A46C0">
            <w:pPr>
              <w:rPr>
                <w:rFonts w:ascii="Arial" w:hAnsi="Arial" w:cs="Arial"/>
                <w:b/>
                <w:sz w:val="22"/>
                <w:szCs w:val="22"/>
                <w:u w:val="single"/>
              </w:rPr>
            </w:pPr>
          </w:p>
          <w:p w14:paraId="145351A5" w14:textId="77777777" w:rsidR="009740D3" w:rsidRDefault="009740D3" w:rsidP="004A46C0">
            <w:pPr>
              <w:rPr>
                <w:rFonts w:ascii="Arial" w:hAnsi="Arial" w:cs="Arial"/>
                <w:b/>
                <w:sz w:val="22"/>
                <w:szCs w:val="22"/>
                <w:u w:val="single"/>
              </w:rPr>
            </w:pPr>
          </w:p>
          <w:p w14:paraId="5B6FE701" w14:textId="77777777" w:rsidR="00BA266D" w:rsidRPr="00CD5EBE" w:rsidRDefault="0044025C"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6EFDF6D0" w14:textId="77777777" w:rsidR="00C840CA" w:rsidRPr="005D204B" w:rsidRDefault="0044025C"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1FF28785" w14:textId="77777777" w:rsidR="00B02C55" w:rsidRDefault="00B02C55" w:rsidP="00001DCC">
            <w:pPr>
              <w:rPr>
                <w:rFonts w:ascii="Arial" w:hAnsi="Arial" w:cs="Arial"/>
                <w:color w:val="000000" w:themeColor="text1"/>
                <w:sz w:val="22"/>
                <w:szCs w:val="22"/>
              </w:rPr>
            </w:pPr>
          </w:p>
          <w:p w14:paraId="3645B9D5" w14:textId="1084F358" w:rsidR="00FC3744" w:rsidRDefault="0044025C"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w:t>
            </w:r>
            <w:r w:rsidR="0090434A">
              <w:rPr>
                <w:rFonts w:ascii="Arial" w:hAnsi="Arial" w:cs="Arial"/>
                <w:sz w:val="22"/>
                <w:szCs w:val="22"/>
              </w:rPr>
              <w:t xml:space="preserve"> </w:t>
            </w:r>
          </w:p>
          <w:p w14:paraId="793D7AA8" w14:textId="77777777" w:rsidR="005C5E63" w:rsidRDefault="005C5E63" w:rsidP="0046405F">
            <w:pPr>
              <w:rPr>
                <w:rFonts w:ascii="Arial" w:hAnsi="Arial" w:cs="Arial"/>
                <w:color w:val="000000" w:themeColor="text1"/>
                <w:sz w:val="22"/>
                <w:szCs w:val="22"/>
              </w:rPr>
            </w:pPr>
          </w:p>
          <w:p w14:paraId="3D192F1C" w14:textId="27BC1008" w:rsidR="0000190D" w:rsidRPr="007E1CFE" w:rsidRDefault="0044025C" w:rsidP="003E1733">
            <w:pPr>
              <w:rPr>
                <w:rFonts w:ascii="Arial" w:hAnsi="Arial" w:cs="Arial"/>
                <w:b/>
                <w:color w:val="000000" w:themeColor="text1"/>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00D366BB" w:rsidRPr="00DA53CA">
              <w:rPr>
                <w:rFonts w:ascii="Arial" w:hAnsi="Arial" w:cs="Arial"/>
                <w:b/>
                <w:color w:val="000000" w:themeColor="text1"/>
                <w:sz w:val="22"/>
                <w:szCs w:val="22"/>
              </w:rPr>
              <w:t>T</w:t>
            </w:r>
            <w:r w:rsidR="00D25F35">
              <w:rPr>
                <w:rFonts w:ascii="Arial" w:hAnsi="Arial" w:cs="Arial"/>
                <w:b/>
                <w:color w:val="000000" w:themeColor="text1"/>
                <w:sz w:val="22"/>
                <w:szCs w:val="22"/>
              </w:rPr>
              <w:t>hat the Board</w:t>
            </w:r>
            <w:r w:rsidR="00D366BB" w:rsidRPr="00DA53CA">
              <w:rPr>
                <w:rFonts w:ascii="Arial" w:hAnsi="Arial" w:cs="Arial"/>
                <w:b/>
                <w:color w:val="000000" w:themeColor="text1"/>
                <w:sz w:val="22"/>
                <w:szCs w:val="22"/>
              </w:rPr>
              <w:t xml:space="preserve"> </w:t>
            </w:r>
            <w:r w:rsidR="0006792D">
              <w:rPr>
                <w:rFonts w:ascii="Arial" w:hAnsi="Arial" w:cs="Arial"/>
                <w:b/>
                <w:color w:val="000000" w:themeColor="text1"/>
                <w:sz w:val="22"/>
                <w:szCs w:val="22"/>
              </w:rPr>
              <w:t xml:space="preserve">of Corporation </w:t>
            </w:r>
            <w:r w:rsidR="00D366BB" w:rsidRPr="00DA53CA">
              <w:rPr>
                <w:rFonts w:ascii="Arial" w:hAnsi="Arial" w:cs="Arial"/>
                <w:b/>
                <w:color w:val="000000" w:themeColor="text1"/>
                <w:sz w:val="22"/>
                <w:szCs w:val="22"/>
              </w:rPr>
              <w:t>receive and note the matters arising log</w:t>
            </w:r>
          </w:p>
          <w:p w14:paraId="7FB87CDC" w14:textId="77777777" w:rsidR="003E1733" w:rsidRDefault="003E1733" w:rsidP="00030E19">
            <w:pPr>
              <w:rPr>
                <w:rFonts w:ascii="Arial" w:hAnsi="Arial" w:cs="Arial"/>
                <w:color w:val="000000" w:themeColor="text1"/>
                <w:sz w:val="22"/>
                <w:szCs w:val="22"/>
              </w:rPr>
            </w:pPr>
          </w:p>
          <w:p w14:paraId="5287268F" w14:textId="77777777" w:rsidR="00E577F1" w:rsidRPr="00DE2962" w:rsidRDefault="00E577F1" w:rsidP="00030E19">
            <w:pPr>
              <w:rPr>
                <w:rFonts w:ascii="Arial" w:hAnsi="Arial" w:cs="Arial"/>
                <w:b/>
                <w:color w:val="000000" w:themeColor="text1"/>
              </w:rPr>
            </w:pPr>
          </w:p>
        </w:tc>
      </w:tr>
      <w:tr w:rsidR="00E50EB1" w14:paraId="4AACB074" w14:textId="77777777" w:rsidTr="00CF46FF">
        <w:trPr>
          <w:trHeight w:val="1043"/>
        </w:trPr>
        <w:tc>
          <w:tcPr>
            <w:tcW w:w="1242" w:type="dxa"/>
            <w:tcBorders>
              <w:top w:val="nil"/>
              <w:bottom w:val="nil"/>
            </w:tcBorders>
          </w:tcPr>
          <w:p w14:paraId="7AC3D302" w14:textId="77777777" w:rsidR="00BA266D" w:rsidRPr="005D204B" w:rsidRDefault="00BA266D" w:rsidP="000F01C1">
            <w:pPr>
              <w:rPr>
                <w:rFonts w:ascii="Arial" w:hAnsi="Arial" w:cs="Arial"/>
                <w:color w:val="000000" w:themeColor="text1"/>
                <w:sz w:val="22"/>
                <w:szCs w:val="22"/>
              </w:rPr>
            </w:pPr>
          </w:p>
        </w:tc>
        <w:tc>
          <w:tcPr>
            <w:tcW w:w="8818" w:type="dxa"/>
            <w:vMerge/>
          </w:tcPr>
          <w:p w14:paraId="4582EC36" w14:textId="77777777" w:rsidR="00BA266D" w:rsidRPr="005D204B" w:rsidRDefault="00BA266D" w:rsidP="004A46C0">
            <w:pPr>
              <w:rPr>
                <w:rFonts w:ascii="Arial" w:hAnsi="Arial" w:cs="Arial"/>
                <w:color w:val="000000" w:themeColor="text1"/>
                <w:sz w:val="22"/>
                <w:szCs w:val="22"/>
              </w:rPr>
            </w:pPr>
          </w:p>
        </w:tc>
      </w:tr>
      <w:tr w:rsidR="00E50EB1" w14:paraId="2A6B8EFF" w14:textId="77777777" w:rsidTr="00CF46FF">
        <w:trPr>
          <w:trHeight w:val="1043"/>
        </w:trPr>
        <w:tc>
          <w:tcPr>
            <w:tcW w:w="1242" w:type="dxa"/>
            <w:tcBorders>
              <w:top w:val="nil"/>
              <w:bottom w:val="nil"/>
            </w:tcBorders>
          </w:tcPr>
          <w:p w14:paraId="5DFA2E00" w14:textId="77777777" w:rsidR="00AB23F1" w:rsidRPr="005D204B" w:rsidRDefault="00AB23F1" w:rsidP="000F01C1">
            <w:pPr>
              <w:rPr>
                <w:rFonts w:ascii="Arial" w:hAnsi="Arial" w:cs="Arial"/>
                <w:color w:val="000000" w:themeColor="text1"/>
                <w:sz w:val="22"/>
                <w:szCs w:val="22"/>
              </w:rPr>
            </w:pPr>
          </w:p>
        </w:tc>
        <w:tc>
          <w:tcPr>
            <w:tcW w:w="8818" w:type="dxa"/>
            <w:vMerge/>
          </w:tcPr>
          <w:p w14:paraId="61C3AA5D" w14:textId="77777777" w:rsidR="00AB23F1" w:rsidRPr="00C61A27" w:rsidRDefault="00AB23F1" w:rsidP="004A46C0">
            <w:pPr>
              <w:rPr>
                <w:rFonts w:ascii="Arial" w:hAnsi="Arial" w:cs="Arial"/>
                <w:b/>
                <w:sz w:val="22"/>
                <w:szCs w:val="22"/>
              </w:rPr>
            </w:pPr>
          </w:p>
        </w:tc>
      </w:tr>
      <w:tr w:rsidR="00E50EB1" w14:paraId="58A60F00" w14:textId="77777777" w:rsidTr="008F2907">
        <w:trPr>
          <w:trHeight w:val="498"/>
        </w:trPr>
        <w:tc>
          <w:tcPr>
            <w:tcW w:w="1242" w:type="dxa"/>
            <w:vMerge w:val="restart"/>
            <w:shd w:val="clear" w:color="auto" w:fill="FFFFFF" w:themeFill="background1"/>
          </w:tcPr>
          <w:p w14:paraId="7B59A4F9" w14:textId="77777777" w:rsidR="00D4221F" w:rsidRDefault="0044025C" w:rsidP="00280967">
            <w:pPr>
              <w:rPr>
                <w:rFonts w:ascii="Arial" w:hAnsi="Arial" w:cs="Arial"/>
                <w:b/>
                <w:color w:val="000000" w:themeColor="text1"/>
                <w:sz w:val="22"/>
                <w:szCs w:val="22"/>
              </w:rPr>
            </w:pPr>
            <w:r>
              <w:rPr>
                <w:rFonts w:ascii="Arial" w:hAnsi="Arial" w:cs="Arial"/>
                <w:b/>
                <w:color w:val="000000" w:themeColor="text1"/>
                <w:sz w:val="22"/>
                <w:szCs w:val="22"/>
              </w:rPr>
              <w:t>Item 2.</w:t>
            </w:r>
          </w:p>
        </w:tc>
        <w:tc>
          <w:tcPr>
            <w:tcW w:w="8818" w:type="dxa"/>
            <w:shd w:val="clear" w:color="auto" w:fill="FFFFFF" w:themeFill="background1"/>
          </w:tcPr>
          <w:p w14:paraId="391AEA94" w14:textId="37CBB142" w:rsidR="00D4221F" w:rsidRPr="00C21532" w:rsidRDefault="00A328EB"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Planning</w:t>
            </w:r>
          </w:p>
        </w:tc>
      </w:tr>
      <w:tr w:rsidR="00E50EB1" w14:paraId="7842D127" w14:textId="77777777" w:rsidTr="008F2907">
        <w:trPr>
          <w:trHeight w:val="498"/>
        </w:trPr>
        <w:tc>
          <w:tcPr>
            <w:tcW w:w="1242" w:type="dxa"/>
            <w:vMerge/>
            <w:shd w:val="clear" w:color="auto" w:fill="FFFFFF" w:themeFill="background1"/>
          </w:tcPr>
          <w:p w14:paraId="759A47AB" w14:textId="77777777" w:rsidR="00D4221F" w:rsidRDefault="00D4221F" w:rsidP="00280967">
            <w:pPr>
              <w:rPr>
                <w:rFonts w:ascii="Arial" w:hAnsi="Arial" w:cs="Arial"/>
                <w:b/>
                <w:color w:val="000000" w:themeColor="text1"/>
                <w:sz w:val="22"/>
                <w:szCs w:val="22"/>
              </w:rPr>
            </w:pPr>
          </w:p>
        </w:tc>
        <w:tc>
          <w:tcPr>
            <w:tcW w:w="8818" w:type="dxa"/>
            <w:shd w:val="clear" w:color="auto" w:fill="FFFFFF" w:themeFill="background1"/>
          </w:tcPr>
          <w:p w14:paraId="5F797F7B" w14:textId="39C92471" w:rsidR="00A328EB" w:rsidRPr="007C0958" w:rsidRDefault="00A328EB" w:rsidP="008F2A82">
            <w:pPr>
              <w:rPr>
                <w:rFonts w:ascii="Arial" w:hAnsi="Arial" w:cs="Arial"/>
                <w:b/>
                <w:color w:val="000000" w:themeColor="text1"/>
                <w:sz w:val="22"/>
                <w:szCs w:val="22"/>
                <w:u w:val="single"/>
              </w:rPr>
            </w:pPr>
            <w:r w:rsidRPr="007C0958">
              <w:rPr>
                <w:rFonts w:ascii="Arial" w:hAnsi="Arial" w:cs="Arial"/>
                <w:b/>
                <w:color w:val="000000" w:themeColor="text1"/>
                <w:sz w:val="22"/>
                <w:szCs w:val="22"/>
                <w:u w:val="single"/>
              </w:rPr>
              <w:t>2.1</w:t>
            </w:r>
            <w:r w:rsidR="00853B36" w:rsidRPr="007C0958">
              <w:rPr>
                <w:rFonts w:ascii="Arial" w:hAnsi="Arial" w:cs="Arial"/>
                <w:b/>
                <w:color w:val="000000" w:themeColor="text1"/>
                <w:sz w:val="22"/>
                <w:szCs w:val="22"/>
                <w:u w:val="single"/>
              </w:rPr>
              <w:t>a</w:t>
            </w:r>
            <w:r w:rsidRPr="007C0958">
              <w:rPr>
                <w:rFonts w:ascii="Arial" w:hAnsi="Arial" w:cs="Arial"/>
                <w:b/>
                <w:color w:val="000000" w:themeColor="text1"/>
                <w:sz w:val="22"/>
                <w:szCs w:val="22"/>
                <w:u w:val="single"/>
              </w:rPr>
              <w:t xml:space="preserve"> Strategic Review Outcomes and the College Group Strategic Plan</w:t>
            </w:r>
            <w:r w:rsidR="008F3F6D" w:rsidRPr="007C0958">
              <w:rPr>
                <w:rFonts w:ascii="Arial" w:hAnsi="Arial" w:cs="Arial"/>
                <w:b/>
                <w:color w:val="000000" w:themeColor="text1"/>
                <w:sz w:val="22"/>
                <w:szCs w:val="22"/>
                <w:u w:val="single"/>
              </w:rPr>
              <w:t xml:space="preserve"> 2030</w:t>
            </w:r>
            <w:r w:rsidRPr="007C0958">
              <w:rPr>
                <w:rFonts w:ascii="Arial" w:hAnsi="Arial" w:cs="Arial"/>
                <w:b/>
                <w:color w:val="000000" w:themeColor="text1"/>
                <w:sz w:val="22"/>
                <w:szCs w:val="22"/>
                <w:u w:val="single"/>
              </w:rPr>
              <w:t xml:space="preserve"> </w:t>
            </w:r>
          </w:p>
          <w:p w14:paraId="3ABC4EB4" w14:textId="01767065" w:rsidR="00D4221F" w:rsidRDefault="0044025C" w:rsidP="008F2A8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A328EB">
              <w:rPr>
                <w:rFonts w:ascii="Arial" w:hAnsi="Arial" w:cs="Arial"/>
                <w:i/>
                <w:color w:val="000000" w:themeColor="text1"/>
                <w:sz w:val="22"/>
                <w:szCs w:val="22"/>
              </w:rPr>
              <w:t xml:space="preserve"> and presentation</w:t>
            </w:r>
            <w:r>
              <w:rPr>
                <w:rFonts w:ascii="Arial" w:hAnsi="Arial" w:cs="Arial"/>
                <w:i/>
                <w:color w:val="000000" w:themeColor="text1"/>
                <w:sz w:val="22"/>
                <w:szCs w:val="22"/>
              </w:rPr>
              <w:t xml:space="preserve"> (circulated in meeting papers)</w:t>
            </w:r>
          </w:p>
          <w:p w14:paraId="6524124D" w14:textId="77777777" w:rsidR="00D4221F" w:rsidRDefault="00D4221F" w:rsidP="008F2A82">
            <w:pPr>
              <w:rPr>
                <w:rFonts w:ascii="Arial" w:hAnsi="Arial" w:cs="Arial"/>
                <w:b/>
                <w:color w:val="000000" w:themeColor="text1"/>
                <w:sz w:val="22"/>
                <w:szCs w:val="22"/>
                <w:u w:val="single"/>
              </w:rPr>
            </w:pPr>
          </w:p>
          <w:p w14:paraId="1C86A7D9" w14:textId="2141413F" w:rsidR="009727A3" w:rsidRPr="00924ADB" w:rsidRDefault="0044025C" w:rsidP="009727A3">
            <w:pPr>
              <w:rPr>
                <w:rFonts w:ascii="Arial" w:hAnsi="Arial" w:cs="Arial"/>
                <w:color w:val="000000" w:themeColor="text1"/>
                <w:sz w:val="22"/>
                <w:szCs w:val="22"/>
              </w:rPr>
            </w:pPr>
            <w:r>
              <w:rPr>
                <w:rFonts w:ascii="Arial" w:hAnsi="Arial" w:cs="Arial"/>
                <w:color w:val="000000" w:themeColor="text1"/>
                <w:sz w:val="22"/>
                <w:szCs w:val="22"/>
              </w:rPr>
              <w:t xml:space="preserve">Lisa O’Loughlin (Principal and CEO) </w:t>
            </w:r>
            <w:r w:rsidR="007D0ED0">
              <w:rPr>
                <w:rFonts w:ascii="Arial" w:hAnsi="Arial" w:cs="Arial"/>
                <w:color w:val="000000" w:themeColor="text1"/>
                <w:sz w:val="22"/>
                <w:szCs w:val="22"/>
              </w:rPr>
              <w:t>presented the report</w:t>
            </w:r>
            <w:r w:rsidR="00A328EB">
              <w:rPr>
                <w:rFonts w:ascii="Arial" w:hAnsi="Arial" w:cs="Arial"/>
                <w:color w:val="000000" w:themeColor="text1"/>
                <w:sz w:val="22"/>
                <w:szCs w:val="22"/>
              </w:rPr>
              <w:t xml:space="preserve"> and summary slides, which </w:t>
            </w:r>
            <w:r w:rsidR="00924ADB">
              <w:rPr>
                <w:rFonts w:ascii="Arial" w:hAnsi="Arial" w:cs="Arial"/>
                <w:color w:val="000000" w:themeColor="text1"/>
                <w:sz w:val="22"/>
                <w:szCs w:val="22"/>
              </w:rPr>
              <w:t xml:space="preserve">offered </w:t>
            </w:r>
            <w:r w:rsidR="009727A3" w:rsidRPr="009727A3">
              <w:rPr>
                <w:rFonts w:ascii="Arial" w:hAnsi="Arial" w:cs="Arial"/>
                <w:sz w:val="22"/>
                <w:szCs w:val="22"/>
              </w:rPr>
              <w:t>Board members a summary of the Strategic Review findings for discussion and consideration, in addition to a proposed Strategic Plan for 2030.</w:t>
            </w:r>
          </w:p>
          <w:p w14:paraId="74E1E062" w14:textId="77777777" w:rsidR="009727A3" w:rsidRPr="009727A3" w:rsidRDefault="009727A3" w:rsidP="009727A3">
            <w:pPr>
              <w:rPr>
                <w:rFonts w:ascii="Arial" w:hAnsi="Arial" w:cs="Arial"/>
                <w:sz w:val="22"/>
                <w:szCs w:val="22"/>
              </w:rPr>
            </w:pPr>
          </w:p>
          <w:p w14:paraId="25AC0C1C" w14:textId="045780FB" w:rsidR="009727A3" w:rsidRPr="009727A3" w:rsidRDefault="00924ADB" w:rsidP="009727A3">
            <w:pPr>
              <w:rPr>
                <w:rFonts w:ascii="Arial" w:hAnsi="Arial" w:cs="Arial"/>
                <w:sz w:val="22"/>
                <w:szCs w:val="22"/>
              </w:rPr>
            </w:pPr>
            <w:r>
              <w:rPr>
                <w:rFonts w:ascii="Arial" w:hAnsi="Arial" w:cs="Arial"/>
                <w:sz w:val="22"/>
                <w:szCs w:val="22"/>
              </w:rPr>
              <w:t xml:space="preserve">The Board noted that the Strategic Review and resulting Strategic Plan had been shaped by </w:t>
            </w:r>
            <w:r w:rsidR="009727A3" w:rsidRPr="009727A3">
              <w:rPr>
                <w:rFonts w:ascii="Arial" w:hAnsi="Arial" w:cs="Arial"/>
                <w:sz w:val="22"/>
                <w:szCs w:val="22"/>
              </w:rPr>
              <w:t>discussion, debate and emerging decision-making</w:t>
            </w:r>
            <w:r>
              <w:rPr>
                <w:rFonts w:ascii="Arial" w:hAnsi="Arial" w:cs="Arial"/>
                <w:sz w:val="22"/>
                <w:szCs w:val="22"/>
              </w:rPr>
              <w:t xml:space="preserve"> gathered</w:t>
            </w:r>
            <w:r w:rsidR="009727A3" w:rsidRPr="009727A3">
              <w:rPr>
                <w:rFonts w:ascii="Arial" w:hAnsi="Arial" w:cs="Arial"/>
                <w:sz w:val="22"/>
                <w:szCs w:val="22"/>
              </w:rPr>
              <w:t xml:space="preserve"> at the Board Strategy events on the 24th April and on the 16th and 17th May 2023.</w:t>
            </w:r>
            <w:r>
              <w:rPr>
                <w:rFonts w:ascii="Arial" w:hAnsi="Arial" w:cs="Arial"/>
                <w:sz w:val="22"/>
                <w:szCs w:val="22"/>
              </w:rPr>
              <w:t xml:space="preserve"> If approved today, the </w:t>
            </w:r>
            <w:r w:rsidR="00876416">
              <w:rPr>
                <w:rFonts w:ascii="Arial" w:hAnsi="Arial" w:cs="Arial"/>
                <w:sz w:val="22"/>
                <w:szCs w:val="22"/>
              </w:rPr>
              <w:t>P</w:t>
            </w:r>
            <w:r>
              <w:rPr>
                <w:rFonts w:ascii="Arial" w:hAnsi="Arial" w:cs="Arial"/>
                <w:sz w:val="22"/>
                <w:szCs w:val="22"/>
              </w:rPr>
              <w:t xml:space="preserve">lan will be used as the </w:t>
            </w:r>
            <w:r w:rsidR="009727A3" w:rsidRPr="009727A3">
              <w:rPr>
                <w:rFonts w:ascii="Arial" w:hAnsi="Arial" w:cs="Arial"/>
                <w:sz w:val="22"/>
                <w:szCs w:val="22"/>
              </w:rPr>
              <w:t xml:space="preserve">basis for consultation with internal and external stakeholders. Following </w:t>
            </w:r>
            <w:r w:rsidR="00CF2D3F">
              <w:rPr>
                <w:rFonts w:ascii="Arial" w:hAnsi="Arial" w:cs="Arial"/>
                <w:sz w:val="22"/>
                <w:szCs w:val="22"/>
              </w:rPr>
              <w:t xml:space="preserve">this </w:t>
            </w:r>
            <w:r w:rsidR="009727A3" w:rsidRPr="009727A3">
              <w:rPr>
                <w:rFonts w:ascii="Arial" w:hAnsi="Arial" w:cs="Arial"/>
                <w:sz w:val="22"/>
                <w:szCs w:val="22"/>
              </w:rPr>
              <w:t>consultation, an iterated version w</w:t>
            </w:r>
            <w:r w:rsidR="00F8632E">
              <w:rPr>
                <w:rFonts w:ascii="Arial" w:hAnsi="Arial" w:cs="Arial"/>
                <w:sz w:val="22"/>
                <w:szCs w:val="22"/>
              </w:rPr>
              <w:t xml:space="preserve">ould </w:t>
            </w:r>
            <w:r w:rsidR="001C44CB">
              <w:rPr>
                <w:rFonts w:ascii="Arial" w:hAnsi="Arial" w:cs="Arial"/>
                <w:sz w:val="22"/>
                <w:szCs w:val="22"/>
              </w:rPr>
              <w:t xml:space="preserve">then </w:t>
            </w:r>
            <w:r w:rsidR="00F8632E">
              <w:rPr>
                <w:rFonts w:ascii="Arial" w:hAnsi="Arial" w:cs="Arial"/>
                <w:sz w:val="22"/>
                <w:szCs w:val="22"/>
              </w:rPr>
              <w:t xml:space="preserve">be </w:t>
            </w:r>
            <w:r w:rsidR="009727A3" w:rsidRPr="009727A3">
              <w:rPr>
                <w:rFonts w:ascii="Arial" w:hAnsi="Arial" w:cs="Arial"/>
                <w:sz w:val="22"/>
                <w:szCs w:val="22"/>
              </w:rPr>
              <w:t xml:space="preserve">produced in the form of a public document, outlining the college’s 2030 Strategic Vision and Strategic Objectives and </w:t>
            </w:r>
            <w:r w:rsidR="00F8632E">
              <w:rPr>
                <w:rFonts w:ascii="Arial" w:hAnsi="Arial" w:cs="Arial"/>
                <w:sz w:val="22"/>
                <w:szCs w:val="22"/>
              </w:rPr>
              <w:t xml:space="preserve">also </w:t>
            </w:r>
            <w:r w:rsidR="009727A3" w:rsidRPr="009727A3">
              <w:rPr>
                <w:rFonts w:ascii="Arial" w:hAnsi="Arial" w:cs="Arial"/>
                <w:sz w:val="22"/>
                <w:szCs w:val="22"/>
              </w:rPr>
              <w:t>act as a framework for the development of clear K</w:t>
            </w:r>
            <w:r w:rsidR="00F8632E">
              <w:rPr>
                <w:rFonts w:ascii="Arial" w:hAnsi="Arial" w:cs="Arial"/>
                <w:sz w:val="22"/>
                <w:szCs w:val="22"/>
              </w:rPr>
              <w:t xml:space="preserve">ey </w:t>
            </w:r>
            <w:r w:rsidR="009727A3" w:rsidRPr="009727A3">
              <w:rPr>
                <w:rFonts w:ascii="Arial" w:hAnsi="Arial" w:cs="Arial"/>
                <w:sz w:val="22"/>
                <w:szCs w:val="22"/>
              </w:rPr>
              <w:t>P</w:t>
            </w:r>
            <w:r w:rsidR="00F8632E">
              <w:rPr>
                <w:rFonts w:ascii="Arial" w:hAnsi="Arial" w:cs="Arial"/>
                <w:sz w:val="22"/>
                <w:szCs w:val="22"/>
              </w:rPr>
              <w:t xml:space="preserve">erformance </w:t>
            </w:r>
            <w:r w:rsidR="009727A3" w:rsidRPr="009727A3">
              <w:rPr>
                <w:rFonts w:ascii="Arial" w:hAnsi="Arial" w:cs="Arial"/>
                <w:sz w:val="22"/>
                <w:szCs w:val="22"/>
              </w:rPr>
              <w:t>I</w:t>
            </w:r>
            <w:r w:rsidR="00F8632E">
              <w:rPr>
                <w:rFonts w:ascii="Arial" w:hAnsi="Arial" w:cs="Arial"/>
                <w:sz w:val="22"/>
                <w:szCs w:val="22"/>
              </w:rPr>
              <w:t xml:space="preserve">ndicators (KPIs) </w:t>
            </w:r>
            <w:r w:rsidR="00F8632E" w:rsidRPr="009727A3">
              <w:rPr>
                <w:rFonts w:ascii="Arial" w:hAnsi="Arial" w:cs="Arial"/>
                <w:sz w:val="22"/>
                <w:szCs w:val="22"/>
              </w:rPr>
              <w:t>for the strategic plan period</w:t>
            </w:r>
            <w:r w:rsidR="00F8632E">
              <w:rPr>
                <w:rFonts w:ascii="Arial" w:hAnsi="Arial" w:cs="Arial"/>
                <w:sz w:val="22"/>
                <w:szCs w:val="22"/>
              </w:rPr>
              <w:t xml:space="preserve">, for approval by the Board. </w:t>
            </w:r>
            <w:r w:rsidR="009727A3" w:rsidRPr="009727A3">
              <w:rPr>
                <w:rFonts w:ascii="Arial" w:hAnsi="Arial" w:cs="Arial"/>
                <w:sz w:val="22"/>
                <w:szCs w:val="22"/>
              </w:rPr>
              <w:t xml:space="preserve"> </w:t>
            </w:r>
          </w:p>
          <w:p w14:paraId="545945B1" w14:textId="77777777" w:rsidR="009727A3" w:rsidRPr="009727A3" w:rsidRDefault="009727A3" w:rsidP="009727A3">
            <w:pPr>
              <w:rPr>
                <w:rFonts w:ascii="Arial" w:hAnsi="Arial" w:cs="Arial"/>
                <w:sz w:val="22"/>
                <w:szCs w:val="22"/>
              </w:rPr>
            </w:pPr>
          </w:p>
          <w:p w14:paraId="7FD387FD" w14:textId="2A265419" w:rsidR="009727A3" w:rsidRPr="009727A3" w:rsidRDefault="009727A3" w:rsidP="009727A3">
            <w:pPr>
              <w:rPr>
                <w:rFonts w:ascii="Arial" w:hAnsi="Arial" w:cs="Arial"/>
                <w:sz w:val="22"/>
                <w:szCs w:val="22"/>
              </w:rPr>
            </w:pPr>
            <w:r w:rsidRPr="009727A3">
              <w:rPr>
                <w:rFonts w:ascii="Arial" w:hAnsi="Arial" w:cs="Arial"/>
                <w:sz w:val="22"/>
                <w:szCs w:val="22"/>
              </w:rPr>
              <w:t xml:space="preserve">The </w:t>
            </w:r>
            <w:r w:rsidR="00F8632E">
              <w:rPr>
                <w:rFonts w:ascii="Arial" w:hAnsi="Arial" w:cs="Arial"/>
                <w:sz w:val="22"/>
                <w:szCs w:val="22"/>
              </w:rPr>
              <w:t xml:space="preserve">Board welcomed that the Plan had been </w:t>
            </w:r>
            <w:r w:rsidRPr="009727A3">
              <w:rPr>
                <w:rFonts w:ascii="Arial" w:hAnsi="Arial" w:cs="Arial"/>
                <w:sz w:val="22"/>
                <w:szCs w:val="22"/>
              </w:rPr>
              <w:t xml:space="preserve">structured to allow the possibility of Group level, College level and enabling team level strategic planning and stakeholder engagement. </w:t>
            </w:r>
            <w:r w:rsidR="00F8632E">
              <w:rPr>
                <w:rFonts w:ascii="Arial" w:hAnsi="Arial" w:cs="Arial"/>
                <w:sz w:val="22"/>
                <w:szCs w:val="22"/>
              </w:rPr>
              <w:t xml:space="preserve">It was noted that </w:t>
            </w:r>
            <w:r w:rsidRPr="009727A3">
              <w:rPr>
                <w:rFonts w:ascii="Arial" w:hAnsi="Arial" w:cs="Arial"/>
                <w:sz w:val="22"/>
                <w:szCs w:val="22"/>
              </w:rPr>
              <w:t xml:space="preserve">themes are repeated throughout the document to ensure consistency of message and intent in all our Colleges, to support </w:t>
            </w:r>
            <w:r w:rsidR="008F3F6D">
              <w:rPr>
                <w:rFonts w:ascii="Arial" w:hAnsi="Arial" w:cs="Arial"/>
                <w:sz w:val="22"/>
                <w:szCs w:val="22"/>
              </w:rPr>
              <w:t xml:space="preserve">the proposed new </w:t>
            </w:r>
            <w:r w:rsidRPr="009727A3">
              <w:rPr>
                <w:rFonts w:ascii="Arial" w:hAnsi="Arial" w:cs="Arial"/>
                <w:sz w:val="22"/>
                <w:szCs w:val="22"/>
              </w:rPr>
              <w:t xml:space="preserve">ambition – </w:t>
            </w:r>
            <w:r w:rsidRPr="00F8632E">
              <w:rPr>
                <w:rFonts w:ascii="Arial" w:hAnsi="Arial" w:cs="Arial"/>
                <w:i/>
                <w:sz w:val="22"/>
                <w:szCs w:val="22"/>
              </w:rPr>
              <w:t>‘To create high-quality routes into high-value Professional and Technical careers, both regionally and nationally, for all our learners’</w:t>
            </w:r>
            <w:r w:rsidRPr="009727A3">
              <w:rPr>
                <w:rFonts w:ascii="Arial" w:hAnsi="Arial" w:cs="Arial"/>
                <w:sz w:val="22"/>
                <w:szCs w:val="22"/>
              </w:rPr>
              <w:t xml:space="preserve">. </w:t>
            </w:r>
            <w:r w:rsidR="00876416">
              <w:rPr>
                <w:rFonts w:ascii="Arial" w:hAnsi="Arial" w:cs="Arial"/>
                <w:sz w:val="22"/>
                <w:szCs w:val="22"/>
              </w:rPr>
              <w:t xml:space="preserve">Members </w:t>
            </w:r>
            <w:r w:rsidR="00F8632E">
              <w:rPr>
                <w:rFonts w:ascii="Arial" w:hAnsi="Arial" w:cs="Arial"/>
                <w:sz w:val="22"/>
                <w:szCs w:val="22"/>
              </w:rPr>
              <w:t xml:space="preserve">welcomed that the Plan has been informed by full </w:t>
            </w:r>
            <w:r w:rsidRPr="009727A3">
              <w:rPr>
                <w:rFonts w:ascii="Arial" w:hAnsi="Arial" w:cs="Arial"/>
                <w:sz w:val="22"/>
                <w:szCs w:val="22"/>
              </w:rPr>
              <w:t>consideration of macro-economic pressures, the national funding and policy landscape, the regional education participation and economic data and the Group’s performance in the previous strategic planning period.</w:t>
            </w:r>
          </w:p>
          <w:p w14:paraId="7114FC4E" w14:textId="77777777" w:rsidR="009727A3" w:rsidRPr="009727A3" w:rsidRDefault="009727A3" w:rsidP="009727A3">
            <w:pPr>
              <w:rPr>
                <w:rFonts w:ascii="Arial" w:hAnsi="Arial" w:cs="Arial"/>
                <w:sz w:val="22"/>
                <w:szCs w:val="22"/>
              </w:rPr>
            </w:pPr>
          </w:p>
          <w:p w14:paraId="4D201EDE" w14:textId="132D597A" w:rsidR="009727A3" w:rsidRDefault="004605FE" w:rsidP="009727A3">
            <w:pPr>
              <w:rPr>
                <w:rFonts w:ascii="Arial" w:hAnsi="Arial" w:cs="Arial"/>
                <w:sz w:val="22"/>
                <w:szCs w:val="22"/>
              </w:rPr>
            </w:pPr>
            <w:r>
              <w:rPr>
                <w:rFonts w:ascii="Arial" w:hAnsi="Arial" w:cs="Arial"/>
                <w:sz w:val="22"/>
                <w:szCs w:val="22"/>
              </w:rPr>
              <w:t>K</w:t>
            </w:r>
            <w:r w:rsidR="009727A3" w:rsidRPr="009727A3">
              <w:rPr>
                <w:rFonts w:ascii="Arial" w:hAnsi="Arial" w:cs="Arial"/>
                <w:sz w:val="22"/>
                <w:szCs w:val="22"/>
              </w:rPr>
              <w:t>ey themes throughout the</w:t>
            </w:r>
            <w:r w:rsidR="00876416">
              <w:rPr>
                <w:rFonts w:ascii="Arial" w:hAnsi="Arial" w:cs="Arial"/>
                <w:sz w:val="22"/>
                <w:szCs w:val="22"/>
              </w:rPr>
              <w:t xml:space="preserve"> P</w:t>
            </w:r>
            <w:r w:rsidR="009727A3" w:rsidRPr="009727A3">
              <w:rPr>
                <w:rFonts w:ascii="Arial" w:hAnsi="Arial" w:cs="Arial"/>
                <w:sz w:val="22"/>
                <w:szCs w:val="22"/>
              </w:rPr>
              <w:t>lan</w:t>
            </w:r>
            <w:r>
              <w:rPr>
                <w:rFonts w:ascii="Arial" w:hAnsi="Arial" w:cs="Arial"/>
                <w:sz w:val="22"/>
                <w:szCs w:val="22"/>
              </w:rPr>
              <w:t xml:space="preserve"> were considered</w:t>
            </w:r>
            <w:r w:rsidR="009727A3" w:rsidRPr="009727A3">
              <w:rPr>
                <w:rFonts w:ascii="Arial" w:hAnsi="Arial" w:cs="Arial"/>
                <w:sz w:val="22"/>
                <w:szCs w:val="22"/>
              </w:rPr>
              <w:t>, including the development of ‘Centres of Excellence</w:t>
            </w:r>
            <w:r w:rsidR="00876416">
              <w:rPr>
                <w:rFonts w:ascii="Arial" w:hAnsi="Arial" w:cs="Arial"/>
                <w:sz w:val="22"/>
                <w:szCs w:val="22"/>
              </w:rPr>
              <w:t>’</w:t>
            </w:r>
            <w:r w:rsidR="009727A3" w:rsidRPr="009727A3">
              <w:rPr>
                <w:rFonts w:ascii="Arial" w:hAnsi="Arial" w:cs="Arial"/>
                <w:sz w:val="22"/>
                <w:szCs w:val="22"/>
              </w:rPr>
              <w:t xml:space="preserve"> or Academ</w:t>
            </w:r>
            <w:r w:rsidR="00876416">
              <w:rPr>
                <w:rFonts w:ascii="Arial" w:hAnsi="Arial" w:cs="Arial"/>
                <w:sz w:val="22"/>
                <w:szCs w:val="22"/>
              </w:rPr>
              <w:t xml:space="preserve">ies </w:t>
            </w:r>
            <w:r w:rsidR="009727A3" w:rsidRPr="009727A3">
              <w:rPr>
                <w:rFonts w:ascii="Arial" w:hAnsi="Arial" w:cs="Arial"/>
                <w:sz w:val="22"/>
                <w:szCs w:val="22"/>
              </w:rPr>
              <w:t>for curriculum areas at both Nelson and Colne College and Accrington and Rossendale College</w:t>
            </w:r>
            <w:r>
              <w:rPr>
                <w:rFonts w:ascii="Arial" w:hAnsi="Arial" w:cs="Arial"/>
                <w:sz w:val="22"/>
                <w:szCs w:val="22"/>
              </w:rPr>
              <w:t xml:space="preserve"> - </w:t>
            </w:r>
            <w:r w:rsidR="009727A3" w:rsidRPr="009727A3">
              <w:rPr>
                <w:rFonts w:ascii="Arial" w:hAnsi="Arial" w:cs="Arial"/>
                <w:sz w:val="22"/>
                <w:szCs w:val="22"/>
              </w:rPr>
              <w:t>supported by a proposed strategy for adult technical education and integration of</w:t>
            </w:r>
            <w:r>
              <w:rPr>
                <w:rFonts w:ascii="Arial" w:hAnsi="Arial" w:cs="Arial"/>
                <w:sz w:val="22"/>
                <w:szCs w:val="22"/>
              </w:rPr>
              <w:t xml:space="preserve"> 1</w:t>
            </w:r>
            <w:r w:rsidR="009727A3" w:rsidRPr="009727A3">
              <w:rPr>
                <w:rFonts w:ascii="Arial" w:hAnsi="Arial" w:cs="Arial"/>
                <w:sz w:val="22"/>
                <w:szCs w:val="22"/>
              </w:rPr>
              <w:t xml:space="preserve">6-18 and adult technical education.  </w:t>
            </w:r>
            <w:r>
              <w:rPr>
                <w:rFonts w:ascii="Arial" w:hAnsi="Arial" w:cs="Arial"/>
                <w:sz w:val="22"/>
                <w:szCs w:val="22"/>
              </w:rPr>
              <w:t>In line with national and local priorities, the</w:t>
            </w:r>
            <w:r w:rsidR="008F3F6D">
              <w:rPr>
                <w:rFonts w:ascii="Arial" w:hAnsi="Arial" w:cs="Arial"/>
                <w:sz w:val="22"/>
                <w:szCs w:val="22"/>
              </w:rPr>
              <w:t xml:space="preserve"> Board welcomed that the</w:t>
            </w:r>
            <w:r>
              <w:rPr>
                <w:rFonts w:ascii="Arial" w:hAnsi="Arial" w:cs="Arial"/>
                <w:sz w:val="22"/>
                <w:szCs w:val="22"/>
              </w:rPr>
              <w:t xml:space="preserve"> Plan also </w:t>
            </w:r>
            <w:r w:rsidR="009727A3" w:rsidRPr="009727A3">
              <w:rPr>
                <w:rFonts w:ascii="Arial" w:hAnsi="Arial" w:cs="Arial"/>
                <w:sz w:val="22"/>
                <w:szCs w:val="22"/>
              </w:rPr>
              <w:t>incorporates the intention to develop a strong employer co-creation strategy, branding strategy</w:t>
            </w:r>
            <w:r w:rsidR="00876416">
              <w:rPr>
                <w:rFonts w:ascii="Arial" w:hAnsi="Arial" w:cs="Arial"/>
                <w:sz w:val="22"/>
                <w:szCs w:val="22"/>
              </w:rPr>
              <w:t xml:space="preserve">, </w:t>
            </w:r>
            <w:r w:rsidR="009727A3" w:rsidRPr="009727A3">
              <w:rPr>
                <w:rFonts w:ascii="Arial" w:hAnsi="Arial" w:cs="Arial"/>
                <w:sz w:val="22"/>
                <w:szCs w:val="22"/>
              </w:rPr>
              <w:t>capital strategy, people strategy and estates masterplan.  The</w:t>
            </w:r>
            <w:r>
              <w:rPr>
                <w:rFonts w:ascii="Arial" w:hAnsi="Arial" w:cs="Arial"/>
                <w:sz w:val="22"/>
                <w:szCs w:val="22"/>
              </w:rPr>
              <w:t xml:space="preserve"> Board noted that the</w:t>
            </w:r>
            <w:r w:rsidR="009727A3" w:rsidRPr="009727A3">
              <w:rPr>
                <w:rFonts w:ascii="Arial" w:hAnsi="Arial" w:cs="Arial"/>
                <w:sz w:val="22"/>
                <w:szCs w:val="22"/>
              </w:rPr>
              <w:t xml:space="preserve"> Group’s digital transformation strategy is already well developed and making excellent progress, </w:t>
            </w:r>
            <w:r w:rsidR="009727A3" w:rsidRPr="009727A3">
              <w:rPr>
                <w:rFonts w:ascii="Arial" w:hAnsi="Arial" w:cs="Arial"/>
                <w:sz w:val="22"/>
                <w:szCs w:val="22"/>
              </w:rPr>
              <w:lastRenderedPageBreak/>
              <w:t xml:space="preserve">therefore the </w:t>
            </w:r>
            <w:r w:rsidR="00876416">
              <w:rPr>
                <w:rFonts w:ascii="Arial" w:hAnsi="Arial" w:cs="Arial"/>
                <w:sz w:val="22"/>
                <w:szCs w:val="22"/>
              </w:rPr>
              <w:t>P</w:t>
            </w:r>
            <w:r w:rsidR="009727A3" w:rsidRPr="009727A3">
              <w:rPr>
                <w:rFonts w:ascii="Arial" w:hAnsi="Arial" w:cs="Arial"/>
                <w:sz w:val="22"/>
                <w:szCs w:val="22"/>
              </w:rPr>
              <w:t>lan draws upon the existing Digital Transformation Strategy shared with Board in May 2022.</w:t>
            </w:r>
          </w:p>
          <w:p w14:paraId="6FF2C70E" w14:textId="77777777" w:rsidR="004605FE" w:rsidRPr="009727A3" w:rsidRDefault="004605FE" w:rsidP="009727A3">
            <w:pPr>
              <w:rPr>
                <w:rFonts w:ascii="Arial" w:hAnsi="Arial" w:cs="Arial"/>
                <w:sz w:val="22"/>
                <w:szCs w:val="22"/>
              </w:rPr>
            </w:pPr>
          </w:p>
          <w:p w14:paraId="644CFF17" w14:textId="3D58BE93" w:rsidR="009727A3" w:rsidRPr="009727A3" w:rsidRDefault="00876416" w:rsidP="009727A3">
            <w:pPr>
              <w:rPr>
                <w:rFonts w:ascii="Arial" w:hAnsi="Arial" w:cs="Arial"/>
                <w:sz w:val="22"/>
                <w:szCs w:val="22"/>
              </w:rPr>
            </w:pPr>
            <w:r>
              <w:rPr>
                <w:rFonts w:ascii="Arial" w:hAnsi="Arial" w:cs="Arial"/>
                <w:sz w:val="22"/>
                <w:szCs w:val="22"/>
              </w:rPr>
              <w:t xml:space="preserve">Members </w:t>
            </w:r>
            <w:r w:rsidR="004605FE">
              <w:rPr>
                <w:rFonts w:ascii="Arial" w:hAnsi="Arial" w:cs="Arial"/>
                <w:sz w:val="22"/>
                <w:szCs w:val="22"/>
              </w:rPr>
              <w:t>supported the proposal that g</w:t>
            </w:r>
            <w:r w:rsidR="009727A3" w:rsidRPr="009727A3">
              <w:rPr>
                <w:rFonts w:ascii="Arial" w:hAnsi="Arial" w:cs="Arial"/>
                <w:sz w:val="22"/>
                <w:szCs w:val="22"/>
              </w:rPr>
              <w:t xml:space="preserve">iven the success of the </w:t>
            </w:r>
            <w:r w:rsidR="005515AF">
              <w:rPr>
                <w:rFonts w:ascii="Arial" w:hAnsi="Arial" w:cs="Arial"/>
                <w:sz w:val="22"/>
                <w:szCs w:val="22"/>
              </w:rPr>
              <w:t>C</w:t>
            </w:r>
            <w:r w:rsidR="009727A3" w:rsidRPr="009727A3">
              <w:rPr>
                <w:rFonts w:ascii="Arial" w:hAnsi="Arial" w:cs="Arial"/>
                <w:sz w:val="22"/>
                <w:szCs w:val="22"/>
              </w:rPr>
              <w:t>ollege</w:t>
            </w:r>
            <w:r w:rsidR="005515AF">
              <w:rPr>
                <w:rFonts w:ascii="Arial" w:hAnsi="Arial" w:cs="Arial"/>
                <w:sz w:val="22"/>
                <w:szCs w:val="22"/>
              </w:rPr>
              <w:t>’</w:t>
            </w:r>
            <w:r w:rsidR="009727A3" w:rsidRPr="009727A3">
              <w:rPr>
                <w:rFonts w:ascii="Arial" w:hAnsi="Arial" w:cs="Arial"/>
                <w:sz w:val="22"/>
                <w:szCs w:val="22"/>
              </w:rPr>
              <w:t xml:space="preserve">s existing values, common purpose architecture and curriculum intent, these </w:t>
            </w:r>
            <w:r w:rsidR="004605FE">
              <w:rPr>
                <w:rFonts w:ascii="Arial" w:hAnsi="Arial" w:cs="Arial"/>
                <w:sz w:val="22"/>
                <w:szCs w:val="22"/>
              </w:rPr>
              <w:t>should be</w:t>
            </w:r>
            <w:r w:rsidR="009727A3" w:rsidRPr="009727A3">
              <w:rPr>
                <w:rFonts w:ascii="Arial" w:hAnsi="Arial" w:cs="Arial"/>
                <w:sz w:val="22"/>
                <w:szCs w:val="22"/>
              </w:rPr>
              <w:t xml:space="preserve"> retained in the new </w:t>
            </w:r>
            <w:r w:rsidR="008F3F6D">
              <w:rPr>
                <w:rFonts w:ascii="Arial" w:hAnsi="Arial" w:cs="Arial"/>
                <w:sz w:val="22"/>
                <w:szCs w:val="22"/>
              </w:rPr>
              <w:t>2030 S</w:t>
            </w:r>
            <w:r w:rsidR="009727A3" w:rsidRPr="009727A3">
              <w:rPr>
                <w:rFonts w:ascii="Arial" w:hAnsi="Arial" w:cs="Arial"/>
                <w:sz w:val="22"/>
                <w:szCs w:val="22"/>
              </w:rPr>
              <w:t xml:space="preserve">trategic </w:t>
            </w:r>
            <w:r w:rsidR="008F3F6D">
              <w:rPr>
                <w:rFonts w:ascii="Arial" w:hAnsi="Arial" w:cs="Arial"/>
                <w:sz w:val="22"/>
                <w:szCs w:val="22"/>
              </w:rPr>
              <w:t>P</w:t>
            </w:r>
            <w:r w:rsidR="009727A3" w:rsidRPr="009727A3">
              <w:rPr>
                <w:rFonts w:ascii="Arial" w:hAnsi="Arial" w:cs="Arial"/>
                <w:sz w:val="22"/>
                <w:szCs w:val="22"/>
              </w:rPr>
              <w:t>lan</w:t>
            </w:r>
            <w:r w:rsidR="005515AF">
              <w:rPr>
                <w:rFonts w:ascii="Arial" w:hAnsi="Arial" w:cs="Arial"/>
                <w:sz w:val="22"/>
                <w:szCs w:val="22"/>
              </w:rPr>
              <w:t xml:space="preserve">. It was welcomed that this created </w:t>
            </w:r>
            <w:r w:rsidR="009727A3" w:rsidRPr="009727A3">
              <w:rPr>
                <w:rFonts w:ascii="Arial" w:hAnsi="Arial" w:cs="Arial"/>
                <w:sz w:val="22"/>
                <w:szCs w:val="22"/>
              </w:rPr>
              <w:t>a ‘bridge’ from the successes of the previous plan with regard to culture and quality, whilst introducing new expectations in relation to the wider strategic intent, implementation and impact.</w:t>
            </w:r>
          </w:p>
          <w:p w14:paraId="78E30A64" w14:textId="77777777" w:rsidR="009727A3" w:rsidRPr="009727A3" w:rsidRDefault="009727A3" w:rsidP="009727A3">
            <w:pPr>
              <w:rPr>
                <w:rFonts w:ascii="Arial" w:hAnsi="Arial" w:cs="Arial"/>
                <w:sz w:val="22"/>
                <w:szCs w:val="22"/>
              </w:rPr>
            </w:pPr>
          </w:p>
          <w:p w14:paraId="28E9910E" w14:textId="74C534E6" w:rsidR="009727A3" w:rsidRPr="009727A3" w:rsidRDefault="004605FE" w:rsidP="009727A3">
            <w:pPr>
              <w:rPr>
                <w:rFonts w:ascii="Arial" w:hAnsi="Arial" w:cs="Arial"/>
                <w:sz w:val="22"/>
                <w:szCs w:val="22"/>
              </w:rPr>
            </w:pPr>
            <w:r>
              <w:rPr>
                <w:rFonts w:ascii="Arial" w:hAnsi="Arial" w:cs="Arial"/>
                <w:sz w:val="22"/>
                <w:szCs w:val="22"/>
              </w:rPr>
              <w:t xml:space="preserve">The Board tested </w:t>
            </w:r>
            <w:r w:rsidR="00007465">
              <w:rPr>
                <w:rFonts w:ascii="Arial" w:hAnsi="Arial" w:cs="Arial"/>
                <w:sz w:val="22"/>
                <w:szCs w:val="22"/>
              </w:rPr>
              <w:t xml:space="preserve">and were assured on the strong fit and read across from the College’s </w:t>
            </w:r>
            <w:r w:rsidR="005515AF">
              <w:rPr>
                <w:rFonts w:ascii="Arial" w:hAnsi="Arial" w:cs="Arial"/>
                <w:sz w:val="22"/>
                <w:szCs w:val="22"/>
              </w:rPr>
              <w:t xml:space="preserve">2030 </w:t>
            </w:r>
            <w:r w:rsidR="00007465">
              <w:rPr>
                <w:rFonts w:ascii="Arial" w:hAnsi="Arial" w:cs="Arial"/>
                <w:sz w:val="22"/>
                <w:szCs w:val="22"/>
              </w:rPr>
              <w:t xml:space="preserve">Strategic Plan to </w:t>
            </w:r>
            <w:r w:rsidR="009727A3" w:rsidRPr="009727A3">
              <w:rPr>
                <w:rFonts w:ascii="Arial" w:hAnsi="Arial" w:cs="Arial"/>
                <w:sz w:val="22"/>
                <w:szCs w:val="22"/>
              </w:rPr>
              <w:t xml:space="preserve">the Lancashire 2050 Vision and the </w:t>
            </w:r>
            <w:r w:rsidR="00007465">
              <w:rPr>
                <w:rFonts w:ascii="Arial" w:hAnsi="Arial" w:cs="Arial"/>
                <w:sz w:val="22"/>
                <w:szCs w:val="22"/>
              </w:rPr>
              <w:t xml:space="preserve">Lancashire Skills Implementation Plan (LSIP), while reflecting the </w:t>
            </w:r>
            <w:r w:rsidR="009727A3" w:rsidRPr="009727A3">
              <w:rPr>
                <w:rFonts w:ascii="Arial" w:hAnsi="Arial" w:cs="Arial"/>
                <w:sz w:val="22"/>
                <w:szCs w:val="22"/>
              </w:rPr>
              <w:t xml:space="preserve">Group’s own curriculum intent. </w:t>
            </w:r>
            <w:r w:rsidR="00007465">
              <w:rPr>
                <w:rFonts w:ascii="Arial" w:hAnsi="Arial" w:cs="Arial"/>
                <w:sz w:val="22"/>
                <w:szCs w:val="22"/>
              </w:rPr>
              <w:t xml:space="preserve">The Board noted that </w:t>
            </w:r>
            <w:r w:rsidR="00370E10">
              <w:rPr>
                <w:rFonts w:ascii="Arial" w:hAnsi="Arial" w:cs="Arial"/>
                <w:sz w:val="22"/>
                <w:szCs w:val="22"/>
              </w:rPr>
              <w:t xml:space="preserve">the </w:t>
            </w:r>
            <w:r w:rsidR="00007465">
              <w:rPr>
                <w:rFonts w:ascii="Arial" w:hAnsi="Arial" w:cs="Arial"/>
                <w:sz w:val="22"/>
                <w:szCs w:val="22"/>
              </w:rPr>
              <w:t xml:space="preserve">leadership team are developing </w:t>
            </w:r>
            <w:r w:rsidR="009727A3" w:rsidRPr="009727A3">
              <w:rPr>
                <w:rFonts w:ascii="Arial" w:hAnsi="Arial" w:cs="Arial"/>
                <w:sz w:val="22"/>
                <w:szCs w:val="22"/>
              </w:rPr>
              <w:t xml:space="preserve">more detailed plans to support the successful execution of the </w:t>
            </w:r>
            <w:r w:rsidR="00007465">
              <w:rPr>
                <w:rFonts w:ascii="Arial" w:hAnsi="Arial" w:cs="Arial"/>
                <w:sz w:val="22"/>
                <w:szCs w:val="22"/>
              </w:rPr>
              <w:t>S</w:t>
            </w:r>
            <w:r w:rsidR="009727A3" w:rsidRPr="009727A3">
              <w:rPr>
                <w:rFonts w:ascii="Arial" w:hAnsi="Arial" w:cs="Arial"/>
                <w:sz w:val="22"/>
                <w:szCs w:val="22"/>
              </w:rPr>
              <w:t xml:space="preserve">trategic </w:t>
            </w:r>
            <w:r w:rsidR="00007465">
              <w:rPr>
                <w:rFonts w:ascii="Arial" w:hAnsi="Arial" w:cs="Arial"/>
                <w:sz w:val="22"/>
                <w:szCs w:val="22"/>
              </w:rPr>
              <w:t>P</w:t>
            </w:r>
            <w:r w:rsidR="009727A3" w:rsidRPr="009727A3">
              <w:rPr>
                <w:rFonts w:ascii="Arial" w:hAnsi="Arial" w:cs="Arial"/>
                <w:sz w:val="22"/>
                <w:szCs w:val="22"/>
              </w:rPr>
              <w:t>lan</w:t>
            </w:r>
            <w:r w:rsidR="00007465">
              <w:rPr>
                <w:rFonts w:ascii="Arial" w:hAnsi="Arial" w:cs="Arial"/>
                <w:sz w:val="22"/>
                <w:szCs w:val="22"/>
              </w:rPr>
              <w:t xml:space="preserve">, and </w:t>
            </w:r>
            <w:r w:rsidR="005515AF">
              <w:rPr>
                <w:rFonts w:ascii="Arial" w:hAnsi="Arial" w:cs="Arial"/>
                <w:sz w:val="22"/>
                <w:szCs w:val="22"/>
              </w:rPr>
              <w:t xml:space="preserve">that </w:t>
            </w:r>
            <w:r w:rsidR="00007465">
              <w:rPr>
                <w:rFonts w:ascii="Arial" w:hAnsi="Arial" w:cs="Arial"/>
                <w:sz w:val="22"/>
                <w:szCs w:val="22"/>
              </w:rPr>
              <w:t xml:space="preserve">these will be considered at the scheduled strategic workshop </w:t>
            </w:r>
            <w:r w:rsidR="00370E10">
              <w:rPr>
                <w:rFonts w:ascii="Arial" w:hAnsi="Arial" w:cs="Arial"/>
                <w:sz w:val="22"/>
                <w:szCs w:val="22"/>
              </w:rPr>
              <w:t xml:space="preserve">for Board </w:t>
            </w:r>
            <w:r w:rsidR="00007465">
              <w:rPr>
                <w:rFonts w:ascii="Arial" w:hAnsi="Arial" w:cs="Arial"/>
                <w:sz w:val="22"/>
                <w:szCs w:val="22"/>
              </w:rPr>
              <w:t>in September, and cover areas such as</w:t>
            </w:r>
            <w:r w:rsidR="00AE02BC">
              <w:rPr>
                <w:rFonts w:ascii="Arial" w:hAnsi="Arial" w:cs="Arial"/>
                <w:sz w:val="22"/>
                <w:szCs w:val="22"/>
              </w:rPr>
              <w:t>:</w:t>
            </w:r>
          </w:p>
          <w:p w14:paraId="236E815B" w14:textId="77777777" w:rsidR="009727A3" w:rsidRPr="009727A3" w:rsidRDefault="009727A3" w:rsidP="009727A3">
            <w:pPr>
              <w:rPr>
                <w:rFonts w:ascii="Arial" w:hAnsi="Arial" w:cs="Arial"/>
                <w:sz w:val="22"/>
                <w:szCs w:val="22"/>
              </w:rPr>
            </w:pPr>
          </w:p>
          <w:p w14:paraId="61654D88"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Proposed new curriculum roles, structures and change plans</w:t>
            </w:r>
          </w:p>
          <w:p w14:paraId="065C5392"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Financial plans and KPIs</w:t>
            </w:r>
          </w:p>
          <w:p w14:paraId="1EFEB081"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 xml:space="preserve">Quality plans and KPIs </w:t>
            </w:r>
          </w:p>
          <w:p w14:paraId="2BC5FBA3"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Qualification Reform and curriculum development /change plans and KPIs</w:t>
            </w:r>
          </w:p>
          <w:p w14:paraId="65536D96"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A new People Strategy</w:t>
            </w:r>
          </w:p>
          <w:p w14:paraId="4C9FF75F"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A new Estates Masterplan</w:t>
            </w:r>
          </w:p>
          <w:p w14:paraId="2FE1D639" w14:textId="77777777" w:rsidR="009727A3" w:rsidRPr="009727A3" w:rsidRDefault="009727A3" w:rsidP="009727A3">
            <w:pPr>
              <w:rPr>
                <w:rFonts w:ascii="Arial" w:hAnsi="Arial" w:cs="Arial"/>
                <w:sz w:val="22"/>
                <w:szCs w:val="22"/>
              </w:rPr>
            </w:pPr>
            <w:r w:rsidRPr="009727A3">
              <w:rPr>
                <w:rFonts w:ascii="Arial" w:hAnsi="Arial" w:cs="Arial"/>
                <w:sz w:val="22"/>
                <w:szCs w:val="22"/>
              </w:rPr>
              <w:t>•</w:t>
            </w:r>
            <w:r w:rsidRPr="009727A3">
              <w:rPr>
                <w:rFonts w:ascii="Arial" w:hAnsi="Arial" w:cs="Arial"/>
                <w:sz w:val="22"/>
                <w:szCs w:val="22"/>
              </w:rPr>
              <w:tab/>
              <w:t>An iterated Digital Transformation Plan</w:t>
            </w:r>
          </w:p>
          <w:p w14:paraId="05E412F7" w14:textId="77777777" w:rsidR="009727A3" w:rsidRPr="009727A3" w:rsidRDefault="009727A3" w:rsidP="009727A3">
            <w:pPr>
              <w:rPr>
                <w:rFonts w:ascii="Arial" w:hAnsi="Arial" w:cs="Arial"/>
                <w:sz w:val="22"/>
                <w:szCs w:val="22"/>
              </w:rPr>
            </w:pPr>
          </w:p>
          <w:p w14:paraId="13BDCADC" w14:textId="724113F4" w:rsidR="00AE02BC" w:rsidRDefault="00AE02BC" w:rsidP="009727A3">
            <w:pPr>
              <w:rPr>
                <w:rFonts w:ascii="Arial" w:hAnsi="Arial" w:cs="Arial"/>
                <w:sz w:val="22"/>
                <w:szCs w:val="22"/>
              </w:rPr>
            </w:pPr>
            <w:r>
              <w:rPr>
                <w:rFonts w:ascii="Arial" w:hAnsi="Arial" w:cs="Arial"/>
                <w:sz w:val="22"/>
                <w:szCs w:val="22"/>
              </w:rPr>
              <w:t>K</w:t>
            </w:r>
            <w:r w:rsidR="009727A3" w:rsidRPr="009727A3">
              <w:rPr>
                <w:rFonts w:ascii="Arial" w:hAnsi="Arial" w:cs="Arial"/>
                <w:sz w:val="22"/>
                <w:szCs w:val="22"/>
              </w:rPr>
              <w:t xml:space="preserve">ey enabling structural changes </w:t>
            </w:r>
            <w:r>
              <w:rPr>
                <w:rFonts w:ascii="Arial" w:hAnsi="Arial" w:cs="Arial"/>
                <w:sz w:val="22"/>
                <w:szCs w:val="22"/>
              </w:rPr>
              <w:t xml:space="preserve">were noted to be underway, with a new senior leadership team (SLT) structure shared with the Board, and noted to include </w:t>
            </w:r>
            <w:r w:rsidR="009727A3" w:rsidRPr="009727A3">
              <w:rPr>
                <w:rFonts w:ascii="Arial" w:hAnsi="Arial" w:cs="Arial"/>
                <w:sz w:val="22"/>
                <w:szCs w:val="22"/>
              </w:rPr>
              <w:t>change</w:t>
            </w:r>
            <w:r>
              <w:rPr>
                <w:rFonts w:ascii="Arial" w:hAnsi="Arial" w:cs="Arial"/>
                <w:sz w:val="22"/>
                <w:szCs w:val="22"/>
              </w:rPr>
              <w:t>s</w:t>
            </w:r>
            <w:r w:rsidR="009727A3" w:rsidRPr="009727A3">
              <w:rPr>
                <w:rFonts w:ascii="Arial" w:hAnsi="Arial" w:cs="Arial"/>
                <w:sz w:val="22"/>
                <w:szCs w:val="22"/>
              </w:rPr>
              <w:t xml:space="preserve"> to three existing SLT roles and one C</w:t>
            </w:r>
            <w:r>
              <w:rPr>
                <w:rFonts w:ascii="Arial" w:hAnsi="Arial" w:cs="Arial"/>
                <w:sz w:val="22"/>
                <w:szCs w:val="22"/>
              </w:rPr>
              <w:t xml:space="preserve">urriculum </w:t>
            </w:r>
            <w:r w:rsidR="009727A3" w:rsidRPr="009727A3">
              <w:rPr>
                <w:rFonts w:ascii="Arial" w:hAnsi="Arial" w:cs="Arial"/>
                <w:sz w:val="22"/>
                <w:szCs w:val="22"/>
              </w:rPr>
              <w:t>L</w:t>
            </w:r>
            <w:r>
              <w:rPr>
                <w:rFonts w:ascii="Arial" w:hAnsi="Arial" w:cs="Arial"/>
                <w:sz w:val="22"/>
                <w:szCs w:val="22"/>
              </w:rPr>
              <w:t xml:space="preserve">eadership </w:t>
            </w:r>
            <w:r w:rsidR="009727A3" w:rsidRPr="009727A3">
              <w:rPr>
                <w:rFonts w:ascii="Arial" w:hAnsi="Arial" w:cs="Arial"/>
                <w:sz w:val="22"/>
                <w:szCs w:val="22"/>
              </w:rPr>
              <w:t>T</w:t>
            </w:r>
            <w:r>
              <w:rPr>
                <w:rFonts w:ascii="Arial" w:hAnsi="Arial" w:cs="Arial"/>
                <w:sz w:val="22"/>
                <w:szCs w:val="22"/>
              </w:rPr>
              <w:t>eam (CLT)</w:t>
            </w:r>
            <w:r w:rsidR="009727A3" w:rsidRPr="009727A3">
              <w:rPr>
                <w:rFonts w:ascii="Arial" w:hAnsi="Arial" w:cs="Arial"/>
                <w:sz w:val="22"/>
                <w:szCs w:val="22"/>
              </w:rPr>
              <w:t xml:space="preserve"> role</w:t>
            </w:r>
            <w:r>
              <w:rPr>
                <w:rFonts w:ascii="Arial" w:hAnsi="Arial" w:cs="Arial"/>
                <w:sz w:val="22"/>
                <w:szCs w:val="22"/>
              </w:rPr>
              <w:t>,</w:t>
            </w:r>
            <w:r w:rsidR="009727A3" w:rsidRPr="009727A3">
              <w:rPr>
                <w:rFonts w:ascii="Arial" w:hAnsi="Arial" w:cs="Arial"/>
                <w:sz w:val="22"/>
                <w:szCs w:val="22"/>
              </w:rPr>
              <w:t xml:space="preserve"> as well as the introduction of a new role ‘Vice Principal Marketing and Commercial’.</w:t>
            </w:r>
            <w:r>
              <w:rPr>
                <w:rFonts w:ascii="Arial" w:hAnsi="Arial" w:cs="Arial"/>
                <w:sz w:val="22"/>
                <w:szCs w:val="22"/>
              </w:rPr>
              <w:t xml:space="preserve"> </w:t>
            </w:r>
            <w:r w:rsidR="00370E10">
              <w:rPr>
                <w:rFonts w:ascii="Arial" w:hAnsi="Arial" w:cs="Arial"/>
                <w:sz w:val="22"/>
                <w:szCs w:val="22"/>
              </w:rPr>
              <w:t>It was noted that t</w:t>
            </w:r>
            <w:r>
              <w:rPr>
                <w:rFonts w:ascii="Arial" w:hAnsi="Arial" w:cs="Arial"/>
                <w:sz w:val="22"/>
                <w:szCs w:val="22"/>
              </w:rPr>
              <w:t xml:space="preserve">here </w:t>
            </w:r>
            <w:r w:rsidR="009727A3" w:rsidRPr="009727A3">
              <w:rPr>
                <w:rFonts w:ascii="Arial" w:hAnsi="Arial" w:cs="Arial"/>
                <w:sz w:val="22"/>
                <w:szCs w:val="22"/>
              </w:rPr>
              <w:t>are no changes</w:t>
            </w:r>
            <w:r>
              <w:rPr>
                <w:rFonts w:ascii="Arial" w:hAnsi="Arial" w:cs="Arial"/>
                <w:sz w:val="22"/>
                <w:szCs w:val="22"/>
              </w:rPr>
              <w:t xml:space="preserve"> proposed</w:t>
            </w:r>
            <w:r w:rsidR="009727A3" w:rsidRPr="009727A3">
              <w:rPr>
                <w:rFonts w:ascii="Arial" w:hAnsi="Arial" w:cs="Arial"/>
                <w:sz w:val="22"/>
                <w:szCs w:val="22"/>
              </w:rPr>
              <w:t xml:space="preserve"> to Senior Post Holder</w:t>
            </w:r>
            <w:r>
              <w:rPr>
                <w:rFonts w:ascii="Arial" w:hAnsi="Arial" w:cs="Arial"/>
                <w:sz w:val="22"/>
                <w:szCs w:val="22"/>
              </w:rPr>
              <w:t xml:space="preserve"> (SPH) roles</w:t>
            </w:r>
            <w:r w:rsidR="00370E10">
              <w:rPr>
                <w:rFonts w:ascii="Arial" w:hAnsi="Arial" w:cs="Arial"/>
                <w:sz w:val="22"/>
                <w:szCs w:val="22"/>
              </w:rPr>
              <w:t xml:space="preserve"> for Board consideration</w:t>
            </w:r>
            <w:r>
              <w:rPr>
                <w:rFonts w:ascii="Arial" w:hAnsi="Arial" w:cs="Arial"/>
                <w:sz w:val="22"/>
                <w:szCs w:val="22"/>
              </w:rPr>
              <w:t>.</w:t>
            </w:r>
            <w:r w:rsidR="00EE7E6D">
              <w:rPr>
                <w:rFonts w:ascii="Arial" w:hAnsi="Arial" w:cs="Arial"/>
                <w:sz w:val="22"/>
                <w:szCs w:val="22"/>
              </w:rPr>
              <w:t xml:space="preserve"> The Principal outlined the focus and added value of the new ‘Group Executive Director – Technical Education Strategy Change and Transformation’</w:t>
            </w:r>
            <w:r w:rsidR="0059761C">
              <w:rPr>
                <w:rFonts w:ascii="Arial" w:hAnsi="Arial" w:cs="Arial"/>
                <w:sz w:val="22"/>
                <w:szCs w:val="22"/>
              </w:rPr>
              <w:t>, particularly in response to qualification reform and ambitions around growth in T levels.</w:t>
            </w:r>
            <w:r w:rsidR="00FC7E60">
              <w:rPr>
                <w:rFonts w:ascii="Arial" w:hAnsi="Arial" w:cs="Arial"/>
                <w:sz w:val="22"/>
                <w:szCs w:val="22"/>
              </w:rPr>
              <w:t xml:space="preserve"> </w:t>
            </w:r>
            <w:r w:rsidR="00370E10">
              <w:rPr>
                <w:rFonts w:ascii="Arial" w:hAnsi="Arial" w:cs="Arial"/>
                <w:sz w:val="22"/>
                <w:szCs w:val="22"/>
              </w:rPr>
              <w:t xml:space="preserve">The Board recognised that </w:t>
            </w:r>
            <w:r w:rsidR="002A3991">
              <w:rPr>
                <w:rFonts w:ascii="Arial" w:hAnsi="Arial" w:cs="Arial"/>
                <w:sz w:val="22"/>
                <w:szCs w:val="22"/>
              </w:rPr>
              <w:t xml:space="preserve">achieving </w:t>
            </w:r>
            <w:r w:rsidR="00370E10">
              <w:rPr>
                <w:rFonts w:ascii="Arial" w:hAnsi="Arial" w:cs="Arial"/>
                <w:sz w:val="22"/>
                <w:szCs w:val="22"/>
              </w:rPr>
              <w:t xml:space="preserve">growth </w:t>
            </w:r>
            <w:r w:rsidR="002A3991">
              <w:rPr>
                <w:rFonts w:ascii="Arial" w:hAnsi="Arial" w:cs="Arial"/>
                <w:sz w:val="22"/>
                <w:szCs w:val="22"/>
              </w:rPr>
              <w:t xml:space="preserve">ambitions </w:t>
            </w:r>
            <w:r w:rsidR="00370E10">
              <w:rPr>
                <w:rFonts w:ascii="Arial" w:hAnsi="Arial" w:cs="Arial"/>
                <w:sz w:val="22"/>
                <w:szCs w:val="22"/>
              </w:rPr>
              <w:t>and strengthening</w:t>
            </w:r>
            <w:r w:rsidR="002A3991">
              <w:rPr>
                <w:rFonts w:ascii="Arial" w:hAnsi="Arial" w:cs="Arial"/>
                <w:sz w:val="22"/>
                <w:szCs w:val="22"/>
              </w:rPr>
              <w:t xml:space="preserve"> </w:t>
            </w:r>
            <w:r w:rsidR="00370E10">
              <w:rPr>
                <w:rFonts w:ascii="Arial" w:hAnsi="Arial" w:cs="Arial"/>
                <w:sz w:val="22"/>
                <w:szCs w:val="22"/>
              </w:rPr>
              <w:t xml:space="preserve">technical education requires an incremental approach, and that the Strategic Plan </w:t>
            </w:r>
            <w:r w:rsidR="00B15C84">
              <w:rPr>
                <w:rFonts w:ascii="Arial" w:hAnsi="Arial" w:cs="Arial"/>
                <w:sz w:val="22"/>
                <w:szCs w:val="22"/>
              </w:rPr>
              <w:t xml:space="preserve">must </w:t>
            </w:r>
            <w:r w:rsidR="002A3991">
              <w:rPr>
                <w:rFonts w:ascii="Arial" w:hAnsi="Arial" w:cs="Arial"/>
                <w:sz w:val="22"/>
                <w:szCs w:val="22"/>
              </w:rPr>
              <w:t xml:space="preserve">set out a clear, measurable and realistic </w:t>
            </w:r>
            <w:r w:rsidR="005515AF">
              <w:rPr>
                <w:rFonts w:ascii="Arial" w:hAnsi="Arial" w:cs="Arial"/>
                <w:sz w:val="22"/>
                <w:szCs w:val="22"/>
              </w:rPr>
              <w:t>framework for action and impact</w:t>
            </w:r>
            <w:r w:rsidR="002A3991">
              <w:rPr>
                <w:rFonts w:ascii="Arial" w:hAnsi="Arial" w:cs="Arial"/>
                <w:sz w:val="22"/>
                <w:szCs w:val="22"/>
              </w:rPr>
              <w:t xml:space="preserve">. </w:t>
            </w:r>
            <w:r w:rsidR="00B15C84">
              <w:rPr>
                <w:rFonts w:ascii="Arial" w:hAnsi="Arial" w:cs="Arial"/>
                <w:sz w:val="22"/>
                <w:szCs w:val="22"/>
              </w:rPr>
              <w:t>Board asked that in relation to employer engagement, there is clarity on the approach and measurable impact.</w:t>
            </w:r>
            <w:r w:rsidR="00C92354">
              <w:rPr>
                <w:rFonts w:ascii="Arial" w:hAnsi="Arial" w:cs="Arial"/>
                <w:sz w:val="22"/>
                <w:szCs w:val="22"/>
              </w:rPr>
              <w:t xml:space="preserve"> It was noted that further consideration continues in relation to apprenticeships, and that this will be further developed and shared as part of updates to the Board.</w:t>
            </w:r>
            <w:r w:rsidR="00B15C84">
              <w:rPr>
                <w:rFonts w:ascii="Arial" w:hAnsi="Arial" w:cs="Arial"/>
                <w:sz w:val="22"/>
                <w:szCs w:val="22"/>
              </w:rPr>
              <w:t xml:space="preserve"> </w:t>
            </w:r>
          </w:p>
          <w:p w14:paraId="695E4352" w14:textId="604982B8" w:rsidR="00853B36" w:rsidRDefault="00853B36" w:rsidP="009727A3">
            <w:pPr>
              <w:rPr>
                <w:rFonts w:ascii="Arial" w:hAnsi="Arial" w:cs="Arial"/>
                <w:sz w:val="22"/>
                <w:szCs w:val="22"/>
              </w:rPr>
            </w:pPr>
          </w:p>
          <w:p w14:paraId="3555F7B6" w14:textId="40D65772" w:rsidR="0059761C" w:rsidRPr="00B15C84" w:rsidRDefault="00B15C84" w:rsidP="00F6785A">
            <w:pPr>
              <w:rPr>
                <w:rFonts w:ascii="Arial" w:hAnsi="Arial" w:cs="Arial"/>
                <w:sz w:val="22"/>
                <w:szCs w:val="22"/>
              </w:rPr>
            </w:pPr>
            <w:r w:rsidRPr="00B15C84">
              <w:rPr>
                <w:rFonts w:ascii="Arial" w:hAnsi="Arial" w:cs="Arial"/>
                <w:sz w:val="22"/>
                <w:szCs w:val="22"/>
              </w:rPr>
              <w:t>Reflecting on discussions in the workshop preceding the Board meeting, members</w:t>
            </w:r>
            <w:r>
              <w:rPr>
                <w:rFonts w:ascii="Arial" w:hAnsi="Arial" w:cs="Arial"/>
                <w:sz w:val="22"/>
                <w:szCs w:val="22"/>
              </w:rPr>
              <w:t xml:space="preserve"> asked and were assured on </w:t>
            </w:r>
            <w:r w:rsidR="00C92354">
              <w:rPr>
                <w:rFonts w:ascii="Arial" w:hAnsi="Arial" w:cs="Arial"/>
                <w:sz w:val="22"/>
                <w:szCs w:val="22"/>
              </w:rPr>
              <w:t xml:space="preserve">both </w:t>
            </w:r>
            <w:r>
              <w:rPr>
                <w:rFonts w:ascii="Arial" w:hAnsi="Arial" w:cs="Arial"/>
                <w:sz w:val="22"/>
                <w:szCs w:val="22"/>
              </w:rPr>
              <w:t xml:space="preserve">the capacity of the team to deliver the </w:t>
            </w:r>
            <w:r w:rsidR="005515AF">
              <w:rPr>
                <w:rFonts w:ascii="Arial" w:hAnsi="Arial" w:cs="Arial"/>
                <w:sz w:val="22"/>
                <w:szCs w:val="22"/>
              </w:rPr>
              <w:t>P</w:t>
            </w:r>
            <w:r>
              <w:rPr>
                <w:rFonts w:ascii="Arial" w:hAnsi="Arial" w:cs="Arial"/>
                <w:sz w:val="22"/>
                <w:szCs w:val="22"/>
              </w:rPr>
              <w:t xml:space="preserve">lan, </w:t>
            </w:r>
            <w:r w:rsidR="00C92354">
              <w:rPr>
                <w:rFonts w:ascii="Arial" w:hAnsi="Arial" w:cs="Arial"/>
                <w:sz w:val="22"/>
                <w:szCs w:val="22"/>
              </w:rPr>
              <w:t xml:space="preserve">and that there was ownership and consensus amongst staff supporting the approach and direction of travel set out. </w:t>
            </w:r>
            <w:r w:rsidRPr="00B15C84">
              <w:rPr>
                <w:rFonts w:ascii="Arial" w:hAnsi="Arial" w:cs="Arial"/>
                <w:sz w:val="22"/>
                <w:szCs w:val="22"/>
              </w:rPr>
              <w:t xml:space="preserve"> </w:t>
            </w:r>
          </w:p>
          <w:p w14:paraId="0CEB49AE" w14:textId="39765CEC" w:rsidR="0059761C" w:rsidRDefault="0059761C" w:rsidP="009727A3">
            <w:pPr>
              <w:rPr>
                <w:rFonts w:ascii="Arial" w:hAnsi="Arial" w:cs="Arial"/>
                <w:sz w:val="22"/>
                <w:szCs w:val="22"/>
              </w:rPr>
            </w:pPr>
          </w:p>
          <w:p w14:paraId="0CD792DE" w14:textId="06C7A427" w:rsidR="0059761C" w:rsidRDefault="00C92354" w:rsidP="009727A3">
            <w:pPr>
              <w:rPr>
                <w:rFonts w:ascii="Arial" w:hAnsi="Arial" w:cs="Arial"/>
                <w:sz w:val="22"/>
                <w:szCs w:val="22"/>
              </w:rPr>
            </w:pPr>
            <w:r>
              <w:rPr>
                <w:rFonts w:ascii="Arial" w:hAnsi="Arial" w:cs="Arial"/>
                <w:sz w:val="22"/>
                <w:szCs w:val="22"/>
              </w:rPr>
              <w:t xml:space="preserve">The Chair and Board thanked the Principal and the </w:t>
            </w:r>
            <w:r w:rsidR="005515AF">
              <w:rPr>
                <w:rFonts w:ascii="Arial" w:hAnsi="Arial" w:cs="Arial"/>
                <w:sz w:val="22"/>
                <w:szCs w:val="22"/>
              </w:rPr>
              <w:t xml:space="preserve">senior </w:t>
            </w:r>
            <w:r>
              <w:rPr>
                <w:rFonts w:ascii="Arial" w:hAnsi="Arial" w:cs="Arial"/>
                <w:sz w:val="22"/>
                <w:szCs w:val="22"/>
              </w:rPr>
              <w:t xml:space="preserve">team for their work to develop a robust and focused Strategic Plan framework for 2030 that reflects the Board’s ambitions, national and local priorities and needs, and </w:t>
            </w:r>
            <w:r w:rsidR="005515AF">
              <w:rPr>
                <w:rFonts w:ascii="Arial" w:hAnsi="Arial" w:cs="Arial"/>
                <w:sz w:val="22"/>
                <w:szCs w:val="22"/>
              </w:rPr>
              <w:t xml:space="preserve">has been </w:t>
            </w:r>
            <w:r>
              <w:rPr>
                <w:rFonts w:ascii="Arial" w:hAnsi="Arial" w:cs="Arial"/>
                <w:sz w:val="22"/>
                <w:szCs w:val="22"/>
              </w:rPr>
              <w:t>built through consensus and strong engagement with our staff.</w:t>
            </w:r>
          </w:p>
          <w:p w14:paraId="48DA44A3" w14:textId="317A8C11" w:rsidR="00FA0DE8" w:rsidRDefault="00FA0DE8" w:rsidP="008F2A82">
            <w:pPr>
              <w:rPr>
                <w:rFonts w:ascii="Arial" w:hAnsi="Arial" w:cs="Arial"/>
                <w:color w:val="000000" w:themeColor="text1"/>
                <w:sz w:val="22"/>
                <w:szCs w:val="22"/>
              </w:rPr>
            </w:pPr>
          </w:p>
          <w:p w14:paraId="2AA6E5EB" w14:textId="14B2E38F" w:rsidR="0032010B" w:rsidRDefault="00FA0DE8" w:rsidP="008F2A82">
            <w:pPr>
              <w:rPr>
                <w:rFonts w:ascii="Arial" w:hAnsi="Arial" w:cs="Arial"/>
                <w:b/>
                <w:color w:val="000000" w:themeColor="text1"/>
                <w:sz w:val="22"/>
                <w:szCs w:val="22"/>
              </w:rPr>
            </w:pPr>
            <w:r w:rsidRPr="00FA684D">
              <w:rPr>
                <w:rFonts w:ascii="Arial" w:hAnsi="Arial" w:cs="Arial"/>
                <w:b/>
                <w:color w:val="000000" w:themeColor="text1"/>
                <w:sz w:val="22"/>
                <w:szCs w:val="22"/>
                <w:u w:val="single"/>
              </w:rPr>
              <w:t>Resolved:</w:t>
            </w:r>
            <w:r w:rsidRPr="00FA684D">
              <w:rPr>
                <w:rFonts w:ascii="Arial" w:hAnsi="Arial" w:cs="Arial"/>
                <w:b/>
                <w:color w:val="000000" w:themeColor="text1"/>
                <w:sz w:val="22"/>
                <w:szCs w:val="22"/>
              </w:rPr>
              <w:t xml:space="preserve"> T</w:t>
            </w:r>
            <w:r w:rsidR="00D25F35">
              <w:rPr>
                <w:rFonts w:ascii="Arial" w:hAnsi="Arial" w:cs="Arial"/>
                <w:b/>
                <w:color w:val="000000" w:themeColor="text1"/>
                <w:sz w:val="22"/>
                <w:szCs w:val="22"/>
              </w:rPr>
              <w:t>hat the Board</w:t>
            </w:r>
            <w:r w:rsidR="0006792D">
              <w:rPr>
                <w:rFonts w:ascii="Arial" w:hAnsi="Arial" w:cs="Arial"/>
                <w:b/>
                <w:color w:val="000000" w:themeColor="text1"/>
                <w:sz w:val="22"/>
                <w:szCs w:val="22"/>
              </w:rPr>
              <w:t xml:space="preserve"> of Corporation</w:t>
            </w:r>
            <w:r w:rsidR="0032010B">
              <w:rPr>
                <w:rFonts w:ascii="Arial" w:hAnsi="Arial" w:cs="Arial"/>
                <w:b/>
                <w:color w:val="000000" w:themeColor="text1"/>
                <w:sz w:val="22"/>
                <w:szCs w:val="22"/>
              </w:rPr>
              <w:t>:</w:t>
            </w:r>
          </w:p>
          <w:p w14:paraId="6C83A866" w14:textId="29899E7B" w:rsidR="00FC3013" w:rsidRDefault="0032010B" w:rsidP="0032010B">
            <w:pPr>
              <w:pStyle w:val="ListParagraph"/>
              <w:numPr>
                <w:ilvl w:val="0"/>
                <w:numId w:val="23"/>
              </w:numPr>
              <w:rPr>
                <w:rFonts w:ascii="Arial" w:hAnsi="Arial" w:cs="Arial"/>
                <w:b/>
                <w:color w:val="000000" w:themeColor="text1"/>
              </w:rPr>
            </w:pPr>
            <w:r w:rsidRPr="0032010B">
              <w:rPr>
                <w:rFonts w:ascii="Arial" w:hAnsi="Arial" w:cs="Arial"/>
                <w:b/>
                <w:color w:val="000000" w:themeColor="text1"/>
              </w:rPr>
              <w:t>receive and note the summary</w:t>
            </w:r>
            <w:r w:rsidR="00844D80">
              <w:rPr>
                <w:rFonts w:ascii="Arial" w:hAnsi="Arial" w:cs="Arial"/>
                <w:b/>
                <w:color w:val="000000" w:themeColor="text1"/>
              </w:rPr>
              <w:t xml:space="preserve"> of the Strategic Review outcomes</w:t>
            </w:r>
          </w:p>
          <w:p w14:paraId="416D3723" w14:textId="77777777" w:rsidR="005D6BCD" w:rsidRDefault="0032010B" w:rsidP="0032010B">
            <w:pPr>
              <w:pStyle w:val="ListParagraph"/>
              <w:numPr>
                <w:ilvl w:val="0"/>
                <w:numId w:val="23"/>
              </w:numPr>
              <w:rPr>
                <w:rFonts w:ascii="Arial" w:hAnsi="Arial" w:cs="Arial"/>
                <w:b/>
                <w:color w:val="000000" w:themeColor="text1"/>
              </w:rPr>
            </w:pPr>
            <w:r w:rsidRPr="0032010B">
              <w:rPr>
                <w:rFonts w:ascii="Arial" w:hAnsi="Arial" w:cs="Arial"/>
                <w:b/>
                <w:color w:val="000000" w:themeColor="text1"/>
              </w:rPr>
              <w:t xml:space="preserve">approve the draft </w:t>
            </w:r>
            <w:r w:rsidR="00844D80">
              <w:rPr>
                <w:rFonts w:ascii="Arial" w:hAnsi="Arial" w:cs="Arial"/>
                <w:b/>
                <w:color w:val="000000" w:themeColor="text1"/>
              </w:rPr>
              <w:t xml:space="preserve">2030 </w:t>
            </w:r>
            <w:r w:rsidR="00FC3013">
              <w:rPr>
                <w:rFonts w:ascii="Arial" w:hAnsi="Arial" w:cs="Arial"/>
                <w:b/>
                <w:color w:val="000000" w:themeColor="text1"/>
              </w:rPr>
              <w:t>S</w:t>
            </w:r>
            <w:r w:rsidRPr="0032010B">
              <w:rPr>
                <w:rFonts w:ascii="Arial" w:hAnsi="Arial" w:cs="Arial"/>
                <w:b/>
                <w:color w:val="000000" w:themeColor="text1"/>
              </w:rPr>
              <w:t xml:space="preserve">trategic </w:t>
            </w:r>
            <w:r w:rsidR="00FC3013">
              <w:rPr>
                <w:rFonts w:ascii="Arial" w:hAnsi="Arial" w:cs="Arial"/>
                <w:b/>
                <w:color w:val="000000" w:themeColor="text1"/>
              </w:rPr>
              <w:t>P</w:t>
            </w:r>
            <w:r w:rsidRPr="0032010B">
              <w:rPr>
                <w:rFonts w:ascii="Arial" w:hAnsi="Arial" w:cs="Arial"/>
                <w:b/>
                <w:color w:val="000000" w:themeColor="text1"/>
              </w:rPr>
              <w:t>lan</w:t>
            </w:r>
            <w:r w:rsidR="00844D80">
              <w:rPr>
                <w:rFonts w:ascii="Arial" w:hAnsi="Arial" w:cs="Arial"/>
                <w:b/>
                <w:color w:val="000000" w:themeColor="text1"/>
              </w:rPr>
              <w:t>,</w:t>
            </w:r>
            <w:r w:rsidR="005D6BCD">
              <w:rPr>
                <w:rFonts w:ascii="Arial" w:hAnsi="Arial" w:cs="Arial"/>
                <w:b/>
                <w:color w:val="000000" w:themeColor="text1"/>
              </w:rPr>
              <w:t xml:space="preserve"> including vision, values, strategic curriculum intent</w:t>
            </w:r>
            <w:r w:rsidR="00844D80">
              <w:rPr>
                <w:rFonts w:ascii="Arial" w:hAnsi="Arial" w:cs="Arial"/>
                <w:b/>
                <w:color w:val="000000" w:themeColor="text1"/>
              </w:rPr>
              <w:t xml:space="preserve"> </w:t>
            </w:r>
            <w:r w:rsidR="005D6BCD">
              <w:rPr>
                <w:rFonts w:ascii="Arial" w:hAnsi="Arial" w:cs="Arial"/>
                <w:b/>
                <w:color w:val="000000" w:themeColor="text1"/>
              </w:rPr>
              <w:t>and strategic themes</w:t>
            </w:r>
          </w:p>
          <w:p w14:paraId="1543C7EA" w14:textId="1C74932C" w:rsidR="00FA0DE8" w:rsidRPr="0032010B" w:rsidRDefault="005D6BCD" w:rsidP="0032010B">
            <w:pPr>
              <w:pStyle w:val="ListParagraph"/>
              <w:numPr>
                <w:ilvl w:val="0"/>
                <w:numId w:val="23"/>
              </w:numPr>
              <w:rPr>
                <w:rFonts w:ascii="Arial" w:hAnsi="Arial" w:cs="Arial"/>
                <w:b/>
                <w:color w:val="000000" w:themeColor="text1"/>
              </w:rPr>
            </w:pPr>
            <w:r>
              <w:rPr>
                <w:rFonts w:ascii="Arial" w:hAnsi="Arial" w:cs="Arial"/>
                <w:b/>
                <w:color w:val="000000" w:themeColor="text1"/>
              </w:rPr>
              <w:t xml:space="preserve">approve </w:t>
            </w:r>
            <w:r w:rsidR="008701B5">
              <w:rPr>
                <w:rFonts w:ascii="Arial" w:hAnsi="Arial" w:cs="Arial"/>
                <w:b/>
                <w:color w:val="000000" w:themeColor="text1"/>
              </w:rPr>
              <w:t xml:space="preserve">that following consultation with stakeholders and staff, the </w:t>
            </w:r>
            <w:r>
              <w:rPr>
                <w:rFonts w:ascii="Arial" w:hAnsi="Arial" w:cs="Arial"/>
                <w:b/>
                <w:color w:val="000000" w:themeColor="text1"/>
              </w:rPr>
              <w:t xml:space="preserve">2030 Strategic Plan framework </w:t>
            </w:r>
            <w:r w:rsidR="008701B5">
              <w:rPr>
                <w:rFonts w:ascii="Arial" w:hAnsi="Arial" w:cs="Arial"/>
                <w:b/>
                <w:color w:val="000000" w:themeColor="text1"/>
              </w:rPr>
              <w:t xml:space="preserve">be used </w:t>
            </w:r>
            <w:r>
              <w:rPr>
                <w:rFonts w:ascii="Arial" w:hAnsi="Arial" w:cs="Arial"/>
                <w:b/>
                <w:color w:val="000000" w:themeColor="text1"/>
              </w:rPr>
              <w:t xml:space="preserve">to </w:t>
            </w:r>
            <w:r w:rsidR="0032010B" w:rsidRPr="0032010B">
              <w:rPr>
                <w:rFonts w:ascii="Arial" w:hAnsi="Arial" w:cs="Arial"/>
                <w:b/>
                <w:color w:val="000000" w:themeColor="text1"/>
              </w:rPr>
              <w:t>develop detailed operational plans and K</w:t>
            </w:r>
            <w:r w:rsidR="00FC3013">
              <w:rPr>
                <w:rFonts w:ascii="Arial" w:hAnsi="Arial" w:cs="Arial"/>
                <w:b/>
                <w:color w:val="000000" w:themeColor="text1"/>
              </w:rPr>
              <w:t>ey Performance Indicators (KPIs)</w:t>
            </w:r>
            <w:r w:rsidR="008701B5">
              <w:rPr>
                <w:rFonts w:ascii="Arial" w:hAnsi="Arial" w:cs="Arial"/>
                <w:b/>
                <w:color w:val="000000" w:themeColor="text1"/>
              </w:rPr>
              <w:t xml:space="preserve"> for Board approval</w:t>
            </w:r>
          </w:p>
          <w:p w14:paraId="5AE73001" w14:textId="77777777" w:rsidR="00DE5628" w:rsidRDefault="00DE5628" w:rsidP="008F2A82">
            <w:pPr>
              <w:rPr>
                <w:rFonts w:ascii="Arial" w:hAnsi="Arial" w:cs="Arial"/>
                <w:color w:val="000000" w:themeColor="text1"/>
                <w:sz w:val="22"/>
                <w:szCs w:val="22"/>
              </w:rPr>
            </w:pPr>
          </w:p>
          <w:p w14:paraId="03AEFDB4" w14:textId="01561499" w:rsidR="006D21B2" w:rsidRPr="00262AD1" w:rsidRDefault="006D21B2" w:rsidP="006D21B2">
            <w:pPr>
              <w:rPr>
                <w:rFonts w:ascii="Arial" w:hAnsi="Arial" w:cs="Arial"/>
                <w:b/>
                <w:color w:val="000000" w:themeColor="text1"/>
                <w:sz w:val="22"/>
                <w:szCs w:val="22"/>
                <w:u w:val="single"/>
              </w:rPr>
            </w:pPr>
            <w:r w:rsidRPr="00262AD1">
              <w:rPr>
                <w:rFonts w:ascii="Arial" w:hAnsi="Arial" w:cs="Arial"/>
                <w:b/>
                <w:color w:val="000000" w:themeColor="text1"/>
                <w:sz w:val="22"/>
                <w:szCs w:val="22"/>
                <w:u w:val="single"/>
              </w:rPr>
              <w:t>2.</w:t>
            </w:r>
            <w:r w:rsidR="00853B36" w:rsidRPr="00262AD1">
              <w:rPr>
                <w:rFonts w:ascii="Arial" w:hAnsi="Arial" w:cs="Arial"/>
                <w:b/>
                <w:color w:val="000000" w:themeColor="text1"/>
                <w:sz w:val="22"/>
                <w:szCs w:val="22"/>
                <w:u w:val="single"/>
              </w:rPr>
              <w:t>1b</w:t>
            </w:r>
            <w:r w:rsidRPr="00262AD1">
              <w:rPr>
                <w:rFonts w:ascii="Arial" w:hAnsi="Arial" w:cs="Arial"/>
                <w:b/>
                <w:color w:val="000000" w:themeColor="text1"/>
                <w:sz w:val="22"/>
                <w:szCs w:val="22"/>
                <w:u w:val="single"/>
              </w:rPr>
              <w:t xml:space="preserve"> Nelson and Colne College Group Accountability Agreement</w:t>
            </w:r>
            <w:r w:rsidR="0006230E" w:rsidRPr="00262AD1">
              <w:rPr>
                <w:rFonts w:ascii="Arial" w:hAnsi="Arial" w:cs="Arial"/>
                <w:b/>
                <w:color w:val="000000" w:themeColor="text1"/>
                <w:sz w:val="22"/>
                <w:szCs w:val="22"/>
                <w:u w:val="single"/>
              </w:rPr>
              <w:t xml:space="preserve"> 2023/4</w:t>
            </w:r>
          </w:p>
          <w:p w14:paraId="6B479590" w14:textId="4BBF1AE4" w:rsidR="006D21B2" w:rsidRDefault="006D21B2" w:rsidP="006D21B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w:t>
            </w:r>
          </w:p>
          <w:p w14:paraId="583676C4" w14:textId="34254ADA" w:rsidR="006D21B2" w:rsidRDefault="006D21B2" w:rsidP="008F2A82">
            <w:pPr>
              <w:rPr>
                <w:rFonts w:ascii="Arial" w:hAnsi="Arial" w:cs="Arial"/>
                <w:color w:val="000000" w:themeColor="text1"/>
                <w:sz w:val="22"/>
                <w:szCs w:val="22"/>
              </w:rPr>
            </w:pPr>
          </w:p>
          <w:p w14:paraId="0EFFEE22" w14:textId="2350CB4D" w:rsidR="00462783" w:rsidRDefault="005515AF" w:rsidP="00852436">
            <w:pPr>
              <w:shd w:val="clear" w:color="auto" w:fill="FFFFFF"/>
              <w:spacing w:after="300"/>
              <w:rPr>
                <w:rFonts w:ascii="Arial" w:hAnsi="Arial" w:cs="Arial"/>
                <w:sz w:val="22"/>
                <w:szCs w:val="22"/>
              </w:rPr>
            </w:pPr>
            <w:r>
              <w:rPr>
                <w:rFonts w:ascii="Arial" w:hAnsi="Arial" w:cs="Arial"/>
                <w:color w:val="000000" w:themeColor="text1"/>
                <w:sz w:val="22"/>
                <w:szCs w:val="22"/>
              </w:rPr>
              <w:t xml:space="preserve">Lisa O’Loughlin (Principal and CEO) </w:t>
            </w:r>
            <w:r w:rsidR="00262AD1">
              <w:rPr>
                <w:rFonts w:ascii="Arial" w:hAnsi="Arial" w:cs="Arial"/>
                <w:color w:val="000000" w:themeColor="text1"/>
                <w:sz w:val="22"/>
                <w:szCs w:val="22"/>
              </w:rPr>
              <w:t>drew attention to the</w:t>
            </w:r>
            <w:r w:rsidR="00F558C9">
              <w:rPr>
                <w:rFonts w:ascii="Arial" w:hAnsi="Arial" w:cs="Arial"/>
                <w:sz w:val="22"/>
                <w:szCs w:val="22"/>
              </w:rPr>
              <w:t xml:space="preserve"> revised Accountability Agreement for the College Group, </w:t>
            </w:r>
            <w:r w:rsidR="00262AD1">
              <w:rPr>
                <w:rFonts w:ascii="Arial" w:hAnsi="Arial" w:cs="Arial"/>
                <w:sz w:val="22"/>
                <w:szCs w:val="22"/>
              </w:rPr>
              <w:t xml:space="preserve">shared in today’s pack. The revised Accountability Agreement </w:t>
            </w:r>
            <w:r w:rsidR="00F558C9">
              <w:rPr>
                <w:rFonts w:ascii="Arial" w:hAnsi="Arial" w:cs="Arial"/>
                <w:sz w:val="22"/>
                <w:szCs w:val="22"/>
              </w:rPr>
              <w:t xml:space="preserve">had been developed following approval of an initial draft </w:t>
            </w:r>
            <w:r w:rsidR="00852436">
              <w:rPr>
                <w:rFonts w:ascii="Arial" w:hAnsi="Arial" w:cs="Arial"/>
                <w:sz w:val="22"/>
                <w:szCs w:val="22"/>
              </w:rPr>
              <w:t>at the 17</w:t>
            </w:r>
            <w:r w:rsidR="00852436" w:rsidRPr="00852436">
              <w:rPr>
                <w:rFonts w:ascii="Arial" w:hAnsi="Arial" w:cs="Arial"/>
                <w:sz w:val="22"/>
                <w:szCs w:val="22"/>
                <w:vertAlign w:val="superscript"/>
              </w:rPr>
              <w:t>th</w:t>
            </w:r>
            <w:r w:rsidR="00852436">
              <w:rPr>
                <w:rFonts w:ascii="Arial" w:hAnsi="Arial" w:cs="Arial"/>
                <w:sz w:val="22"/>
                <w:szCs w:val="22"/>
              </w:rPr>
              <w:t xml:space="preserve"> May Corporation meeting, </w:t>
            </w:r>
            <w:r w:rsidR="00F558C9">
              <w:rPr>
                <w:rFonts w:ascii="Arial" w:hAnsi="Arial" w:cs="Arial"/>
                <w:sz w:val="22"/>
                <w:szCs w:val="22"/>
              </w:rPr>
              <w:t xml:space="preserve">and its submission to the Department for Education (DfE) </w:t>
            </w:r>
            <w:r w:rsidR="00852436">
              <w:rPr>
                <w:rFonts w:ascii="Arial" w:hAnsi="Arial" w:cs="Arial"/>
                <w:sz w:val="22"/>
                <w:szCs w:val="22"/>
              </w:rPr>
              <w:t xml:space="preserve">following </w:t>
            </w:r>
            <w:r w:rsidR="00F558C9">
              <w:rPr>
                <w:rFonts w:ascii="Arial" w:hAnsi="Arial" w:cs="Arial"/>
                <w:sz w:val="22"/>
                <w:szCs w:val="22"/>
              </w:rPr>
              <w:t>Chairs action to support its refinement in line with Board feedback.</w:t>
            </w:r>
          </w:p>
          <w:p w14:paraId="541A83C5" w14:textId="2C6B3DDC" w:rsidR="00462783" w:rsidRDefault="00852436" w:rsidP="00462783">
            <w:pPr>
              <w:shd w:val="clear" w:color="auto" w:fill="FFFFFF"/>
              <w:spacing w:after="300"/>
              <w:rPr>
                <w:rFonts w:ascii="Arial" w:hAnsi="Arial" w:cs="Arial"/>
                <w:sz w:val="22"/>
                <w:szCs w:val="22"/>
              </w:rPr>
            </w:pPr>
            <w:r>
              <w:rPr>
                <w:rFonts w:ascii="Arial" w:hAnsi="Arial" w:cs="Arial"/>
                <w:sz w:val="22"/>
                <w:szCs w:val="22"/>
              </w:rPr>
              <w:t xml:space="preserve">The Board welcomed the further development of the Agreement, including the addition of further </w:t>
            </w:r>
            <w:r w:rsidR="00462783">
              <w:rPr>
                <w:rFonts w:ascii="Arial" w:hAnsi="Arial" w:cs="Arial"/>
                <w:sz w:val="22"/>
                <w:szCs w:val="22"/>
              </w:rPr>
              <w:t>contextual information and detail on partnerships</w:t>
            </w:r>
            <w:r>
              <w:rPr>
                <w:rFonts w:ascii="Arial" w:hAnsi="Arial" w:cs="Arial"/>
                <w:sz w:val="22"/>
                <w:szCs w:val="22"/>
              </w:rPr>
              <w:t>, and consideration of Board feedback</w:t>
            </w:r>
            <w:r w:rsidR="00262AD1">
              <w:rPr>
                <w:rFonts w:ascii="Arial" w:hAnsi="Arial" w:cs="Arial"/>
                <w:sz w:val="22"/>
                <w:szCs w:val="22"/>
              </w:rPr>
              <w:t xml:space="preserve"> shared in May</w:t>
            </w:r>
            <w:r>
              <w:rPr>
                <w:rFonts w:ascii="Arial" w:hAnsi="Arial" w:cs="Arial"/>
                <w:sz w:val="22"/>
                <w:szCs w:val="22"/>
              </w:rPr>
              <w:t xml:space="preserve">. Following the review, the Board thanked the </w:t>
            </w:r>
            <w:r w:rsidR="008701B5">
              <w:rPr>
                <w:rFonts w:ascii="Arial" w:hAnsi="Arial" w:cs="Arial"/>
                <w:sz w:val="22"/>
                <w:szCs w:val="22"/>
              </w:rPr>
              <w:t>P</w:t>
            </w:r>
            <w:r>
              <w:rPr>
                <w:rFonts w:ascii="Arial" w:hAnsi="Arial" w:cs="Arial"/>
                <w:sz w:val="22"/>
                <w:szCs w:val="22"/>
              </w:rPr>
              <w:t xml:space="preserve">rincipal and senior leadership team for the </w:t>
            </w:r>
            <w:r w:rsidR="00262AD1">
              <w:rPr>
                <w:rFonts w:ascii="Arial" w:hAnsi="Arial" w:cs="Arial"/>
                <w:sz w:val="22"/>
                <w:szCs w:val="22"/>
              </w:rPr>
              <w:t xml:space="preserve">further </w:t>
            </w:r>
            <w:r>
              <w:rPr>
                <w:rFonts w:ascii="Arial" w:hAnsi="Arial" w:cs="Arial"/>
                <w:sz w:val="22"/>
                <w:szCs w:val="22"/>
              </w:rPr>
              <w:t xml:space="preserve">development of the document, and it was approved for submission as a final version </w:t>
            </w:r>
            <w:r w:rsidRPr="008701B5">
              <w:rPr>
                <w:rFonts w:ascii="Arial" w:hAnsi="Arial" w:cs="Arial"/>
                <w:sz w:val="22"/>
                <w:szCs w:val="22"/>
              </w:rPr>
              <w:t xml:space="preserve">subject to any </w:t>
            </w:r>
            <w:r w:rsidR="0009699D">
              <w:rPr>
                <w:rFonts w:ascii="Arial" w:hAnsi="Arial" w:cs="Arial"/>
                <w:sz w:val="22"/>
                <w:szCs w:val="22"/>
              </w:rPr>
              <w:t>final refinements</w:t>
            </w:r>
            <w:r w:rsidRPr="008701B5">
              <w:rPr>
                <w:rFonts w:ascii="Arial" w:hAnsi="Arial" w:cs="Arial"/>
                <w:sz w:val="22"/>
                <w:szCs w:val="22"/>
              </w:rPr>
              <w:t xml:space="preserve"> </w:t>
            </w:r>
            <w:r w:rsidR="0009699D">
              <w:rPr>
                <w:rFonts w:ascii="Arial" w:hAnsi="Arial" w:cs="Arial"/>
                <w:sz w:val="22"/>
                <w:szCs w:val="22"/>
              </w:rPr>
              <w:t>requested by the Board</w:t>
            </w:r>
            <w:r w:rsidRPr="008701B5">
              <w:rPr>
                <w:rFonts w:ascii="Arial" w:hAnsi="Arial" w:cs="Arial"/>
                <w:sz w:val="22"/>
                <w:szCs w:val="22"/>
              </w:rPr>
              <w:t xml:space="preserve"> being closed off through Chairs action</w:t>
            </w:r>
            <w:r w:rsidR="0009699D">
              <w:rPr>
                <w:rFonts w:ascii="Arial" w:hAnsi="Arial" w:cs="Arial"/>
                <w:sz w:val="22"/>
                <w:szCs w:val="22"/>
              </w:rPr>
              <w:t xml:space="preserve"> if required,</w:t>
            </w:r>
            <w:r w:rsidRPr="008701B5">
              <w:rPr>
                <w:rFonts w:ascii="Arial" w:hAnsi="Arial" w:cs="Arial"/>
                <w:sz w:val="22"/>
                <w:szCs w:val="22"/>
              </w:rPr>
              <w:t xml:space="preserve"> following the meeting.</w:t>
            </w:r>
          </w:p>
          <w:p w14:paraId="15B56A09" w14:textId="2930EA47" w:rsidR="00462783" w:rsidRPr="0009699D" w:rsidRDefault="00462783" w:rsidP="008F2A82">
            <w:pPr>
              <w:rPr>
                <w:rFonts w:ascii="Arial" w:hAnsi="Arial" w:cs="Arial"/>
                <w:sz w:val="22"/>
                <w:szCs w:val="22"/>
              </w:rPr>
            </w:pPr>
            <w:r w:rsidRPr="0009699D">
              <w:rPr>
                <w:rFonts w:ascii="Arial" w:hAnsi="Arial" w:cs="Arial"/>
                <w:b/>
                <w:sz w:val="22"/>
                <w:szCs w:val="22"/>
                <w:u w:val="single"/>
              </w:rPr>
              <w:t>Resolved</w:t>
            </w:r>
            <w:r w:rsidRPr="0009699D">
              <w:rPr>
                <w:rFonts w:ascii="Arial" w:hAnsi="Arial" w:cs="Arial"/>
                <w:b/>
                <w:sz w:val="22"/>
                <w:szCs w:val="22"/>
              </w:rPr>
              <w:t xml:space="preserve">: That the Board </w:t>
            </w:r>
            <w:r w:rsidR="0006792D">
              <w:rPr>
                <w:rFonts w:ascii="Arial" w:hAnsi="Arial" w:cs="Arial"/>
                <w:b/>
                <w:sz w:val="22"/>
                <w:szCs w:val="22"/>
              </w:rPr>
              <w:t xml:space="preserve">of Corporation </w:t>
            </w:r>
            <w:r w:rsidRPr="0009699D">
              <w:rPr>
                <w:rFonts w:ascii="Arial" w:hAnsi="Arial" w:cs="Arial"/>
                <w:b/>
                <w:sz w:val="22"/>
                <w:szCs w:val="22"/>
              </w:rPr>
              <w:t xml:space="preserve">receive and approve the final 2023/4 Accountability Agreement for Nelson and Colne College, and </w:t>
            </w:r>
            <w:r w:rsidR="0009699D" w:rsidRPr="0009699D">
              <w:rPr>
                <w:rFonts w:ascii="Arial" w:hAnsi="Arial" w:cs="Arial"/>
                <w:b/>
                <w:sz w:val="22"/>
                <w:szCs w:val="22"/>
              </w:rPr>
              <w:t xml:space="preserve">its </w:t>
            </w:r>
            <w:r w:rsidRPr="0009699D">
              <w:rPr>
                <w:rFonts w:ascii="Arial" w:hAnsi="Arial" w:cs="Arial"/>
                <w:b/>
                <w:sz w:val="22"/>
                <w:szCs w:val="22"/>
              </w:rPr>
              <w:t>submission to the Department for Education (DfE)</w:t>
            </w:r>
            <w:r w:rsidR="00853B36" w:rsidRPr="0009699D">
              <w:rPr>
                <w:rFonts w:ascii="Arial" w:hAnsi="Arial" w:cs="Arial"/>
                <w:b/>
                <w:sz w:val="22"/>
                <w:szCs w:val="22"/>
              </w:rPr>
              <w:t xml:space="preserve">, </w:t>
            </w:r>
            <w:r w:rsidR="0009699D" w:rsidRPr="0009699D">
              <w:rPr>
                <w:rFonts w:ascii="Arial" w:hAnsi="Arial" w:cs="Arial"/>
                <w:b/>
                <w:sz w:val="22"/>
                <w:szCs w:val="22"/>
              </w:rPr>
              <w:t xml:space="preserve">with any final refinements required </w:t>
            </w:r>
            <w:r w:rsidR="0006792D">
              <w:rPr>
                <w:rFonts w:ascii="Arial" w:hAnsi="Arial" w:cs="Arial"/>
                <w:b/>
                <w:sz w:val="22"/>
                <w:szCs w:val="22"/>
              </w:rPr>
              <w:t xml:space="preserve">following Board feedback today </w:t>
            </w:r>
            <w:r w:rsidR="0009699D" w:rsidRPr="0009699D">
              <w:rPr>
                <w:rFonts w:ascii="Arial" w:hAnsi="Arial" w:cs="Arial"/>
                <w:b/>
                <w:sz w:val="22"/>
                <w:szCs w:val="22"/>
              </w:rPr>
              <w:t xml:space="preserve">to be completed under Chairs action </w:t>
            </w:r>
          </w:p>
          <w:p w14:paraId="5D673E28" w14:textId="5CC87A04" w:rsidR="006D21B2" w:rsidRDefault="006D21B2" w:rsidP="008F2A82">
            <w:pPr>
              <w:rPr>
                <w:rFonts w:ascii="Arial" w:hAnsi="Arial" w:cs="Arial"/>
                <w:color w:val="000000" w:themeColor="text1"/>
                <w:sz w:val="22"/>
                <w:szCs w:val="22"/>
              </w:rPr>
            </w:pPr>
          </w:p>
          <w:p w14:paraId="11FDE477" w14:textId="54326A1E" w:rsidR="006D21B2" w:rsidRDefault="006D21B2" w:rsidP="008F2A82">
            <w:pPr>
              <w:rPr>
                <w:rFonts w:ascii="Arial" w:hAnsi="Arial" w:cs="Arial"/>
                <w:color w:val="000000" w:themeColor="text1"/>
                <w:sz w:val="22"/>
                <w:szCs w:val="22"/>
              </w:rPr>
            </w:pPr>
          </w:p>
          <w:p w14:paraId="6F18026A" w14:textId="0F2520F0" w:rsidR="006D21B2" w:rsidRPr="00262AD1" w:rsidRDefault="006D21B2" w:rsidP="006D21B2">
            <w:pPr>
              <w:rPr>
                <w:rFonts w:ascii="Arial" w:hAnsi="Arial" w:cs="Arial"/>
                <w:b/>
                <w:color w:val="000000" w:themeColor="text1"/>
                <w:sz w:val="22"/>
                <w:szCs w:val="22"/>
                <w:u w:val="single"/>
              </w:rPr>
            </w:pPr>
            <w:r w:rsidRPr="00262AD1">
              <w:rPr>
                <w:rFonts w:ascii="Arial" w:hAnsi="Arial" w:cs="Arial"/>
                <w:b/>
                <w:color w:val="000000" w:themeColor="text1"/>
                <w:sz w:val="22"/>
                <w:szCs w:val="22"/>
                <w:u w:val="single"/>
              </w:rPr>
              <w:t>2.</w:t>
            </w:r>
            <w:r w:rsidR="0006230E" w:rsidRPr="00262AD1">
              <w:rPr>
                <w:rFonts w:ascii="Arial" w:hAnsi="Arial" w:cs="Arial"/>
                <w:b/>
                <w:color w:val="000000" w:themeColor="text1"/>
                <w:sz w:val="22"/>
                <w:szCs w:val="22"/>
                <w:u w:val="single"/>
              </w:rPr>
              <w:t>1c</w:t>
            </w:r>
            <w:r w:rsidRPr="00262AD1">
              <w:rPr>
                <w:rFonts w:ascii="Arial" w:hAnsi="Arial" w:cs="Arial"/>
                <w:b/>
                <w:color w:val="000000" w:themeColor="text1"/>
                <w:sz w:val="22"/>
                <w:szCs w:val="22"/>
                <w:u w:val="single"/>
              </w:rPr>
              <w:t xml:space="preserve"> </w:t>
            </w:r>
            <w:r w:rsidR="0006230E" w:rsidRPr="00262AD1">
              <w:rPr>
                <w:rFonts w:ascii="Arial" w:hAnsi="Arial" w:cs="Arial"/>
                <w:b/>
                <w:color w:val="000000" w:themeColor="text1"/>
                <w:sz w:val="22"/>
                <w:szCs w:val="22"/>
                <w:u w:val="single"/>
              </w:rPr>
              <w:t>Key Performance Indicators (KPIs)</w:t>
            </w:r>
            <w:r w:rsidRPr="00262AD1">
              <w:rPr>
                <w:rFonts w:ascii="Arial" w:hAnsi="Arial" w:cs="Arial"/>
                <w:b/>
                <w:color w:val="000000" w:themeColor="text1"/>
                <w:sz w:val="22"/>
                <w:szCs w:val="22"/>
                <w:u w:val="single"/>
              </w:rPr>
              <w:t xml:space="preserve"> </w:t>
            </w:r>
          </w:p>
          <w:p w14:paraId="0721876F" w14:textId="7496BD09" w:rsidR="006D21B2" w:rsidRDefault="006D21B2" w:rsidP="006D21B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w:t>
            </w:r>
          </w:p>
          <w:p w14:paraId="2D1DE647" w14:textId="77777777" w:rsidR="006D21B2" w:rsidRDefault="006D21B2" w:rsidP="008F2A82">
            <w:pPr>
              <w:rPr>
                <w:rFonts w:ascii="Arial" w:hAnsi="Arial" w:cs="Arial"/>
                <w:color w:val="000000" w:themeColor="text1"/>
                <w:sz w:val="22"/>
                <w:szCs w:val="22"/>
              </w:rPr>
            </w:pPr>
          </w:p>
          <w:p w14:paraId="481031F3" w14:textId="39793990" w:rsidR="005265BA" w:rsidRPr="005265BA" w:rsidRDefault="005265BA" w:rsidP="005265BA">
            <w:pPr>
              <w:rPr>
                <w:rFonts w:ascii="Arial" w:hAnsi="Arial" w:cs="Arial"/>
                <w:color w:val="FF0000"/>
                <w:sz w:val="22"/>
                <w:szCs w:val="22"/>
              </w:rPr>
            </w:pPr>
            <w:r>
              <w:rPr>
                <w:rFonts w:ascii="Arial" w:hAnsi="Arial" w:cs="Arial"/>
                <w:sz w:val="22"/>
                <w:szCs w:val="22"/>
              </w:rPr>
              <w:t xml:space="preserve">Lisa O’Loughlin (Principal and CEO) presented the </w:t>
            </w:r>
            <w:r w:rsidR="005373EB">
              <w:rPr>
                <w:rFonts w:ascii="Arial" w:hAnsi="Arial" w:cs="Arial"/>
                <w:sz w:val="22"/>
                <w:szCs w:val="22"/>
              </w:rPr>
              <w:t xml:space="preserve">KPI Dashboard as at </w:t>
            </w:r>
            <w:r w:rsidR="002048A6">
              <w:rPr>
                <w:rFonts w:ascii="Arial" w:hAnsi="Arial" w:cs="Arial"/>
                <w:sz w:val="22"/>
                <w:szCs w:val="22"/>
              </w:rPr>
              <w:t>end of May 2023</w:t>
            </w:r>
            <w:r w:rsidR="005373EB">
              <w:rPr>
                <w:rFonts w:ascii="Arial" w:hAnsi="Arial" w:cs="Arial"/>
                <w:sz w:val="22"/>
                <w:szCs w:val="22"/>
              </w:rPr>
              <w:t xml:space="preserve">, for Board review and scrutiny. Board noted that while the dashboard </w:t>
            </w:r>
            <w:r w:rsidRPr="005265BA">
              <w:rPr>
                <w:rFonts w:ascii="Arial" w:hAnsi="Arial" w:cs="Arial"/>
                <w:sz w:val="22"/>
                <w:szCs w:val="22"/>
              </w:rPr>
              <w:t>represents the College’s current and projected performance, a number of key performance indicators, particularly those relating to student outcomes are not yet reportable</w:t>
            </w:r>
            <w:r w:rsidR="005373EB">
              <w:rPr>
                <w:rFonts w:ascii="Arial" w:hAnsi="Arial" w:cs="Arial"/>
                <w:sz w:val="22"/>
                <w:szCs w:val="22"/>
              </w:rPr>
              <w:t xml:space="preserve"> due to the timing of data availability</w:t>
            </w:r>
            <w:r w:rsidRPr="005265BA">
              <w:rPr>
                <w:rFonts w:ascii="Arial" w:hAnsi="Arial" w:cs="Arial"/>
                <w:sz w:val="22"/>
                <w:szCs w:val="22"/>
              </w:rPr>
              <w:t xml:space="preserve">. </w:t>
            </w:r>
            <w:r w:rsidR="005373EB">
              <w:rPr>
                <w:rFonts w:ascii="Arial" w:hAnsi="Arial" w:cs="Arial"/>
                <w:sz w:val="22"/>
                <w:szCs w:val="22"/>
              </w:rPr>
              <w:t xml:space="preserve">Board in particular considered any indicators RAG rated as red, </w:t>
            </w:r>
            <w:r w:rsidR="0009699D">
              <w:rPr>
                <w:rFonts w:ascii="Arial" w:hAnsi="Arial" w:cs="Arial"/>
                <w:sz w:val="22"/>
                <w:szCs w:val="22"/>
              </w:rPr>
              <w:t xml:space="preserve">which </w:t>
            </w:r>
            <w:r w:rsidR="002048A6">
              <w:rPr>
                <w:rFonts w:ascii="Arial" w:hAnsi="Arial" w:cs="Arial"/>
                <w:sz w:val="22"/>
                <w:szCs w:val="22"/>
              </w:rPr>
              <w:t xml:space="preserve">in this dashboard </w:t>
            </w:r>
            <w:r w:rsidR="0009699D">
              <w:rPr>
                <w:rFonts w:ascii="Arial" w:hAnsi="Arial" w:cs="Arial"/>
                <w:sz w:val="22"/>
                <w:szCs w:val="22"/>
              </w:rPr>
              <w:t xml:space="preserve">related to Group GCSE maths high grade pass rate 16-18, </w:t>
            </w:r>
            <w:r w:rsidR="002048A6">
              <w:rPr>
                <w:rFonts w:ascii="Arial" w:hAnsi="Arial" w:cs="Arial"/>
                <w:sz w:val="22"/>
                <w:szCs w:val="22"/>
              </w:rPr>
              <w:t>Group 16-18 attendance 16-18, 16-18 new applications to College and recruitment of 16-18 learners and apprentices</w:t>
            </w:r>
            <w:r w:rsidR="005373EB">
              <w:rPr>
                <w:rFonts w:ascii="Arial" w:hAnsi="Arial" w:cs="Arial"/>
                <w:sz w:val="22"/>
                <w:szCs w:val="22"/>
              </w:rPr>
              <w:t>. In the report and discussions, the Principal</w:t>
            </w:r>
            <w:r w:rsidRPr="005265BA">
              <w:rPr>
                <w:rFonts w:ascii="Arial" w:hAnsi="Arial" w:cs="Arial"/>
                <w:sz w:val="22"/>
                <w:szCs w:val="22"/>
              </w:rPr>
              <w:t xml:space="preserve"> </w:t>
            </w:r>
            <w:r w:rsidR="002048A6">
              <w:rPr>
                <w:rFonts w:ascii="Arial" w:hAnsi="Arial" w:cs="Arial"/>
                <w:sz w:val="22"/>
                <w:szCs w:val="22"/>
              </w:rPr>
              <w:t xml:space="preserve">and leadership team </w:t>
            </w:r>
            <w:r w:rsidR="0045191D">
              <w:rPr>
                <w:rFonts w:ascii="Arial" w:hAnsi="Arial" w:cs="Arial"/>
                <w:sz w:val="22"/>
                <w:szCs w:val="22"/>
              </w:rPr>
              <w:t xml:space="preserve">drew out areas of strength, and </w:t>
            </w:r>
            <w:r w:rsidR="002048A6">
              <w:rPr>
                <w:rFonts w:ascii="Arial" w:hAnsi="Arial" w:cs="Arial"/>
                <w:sz w:val="22"/>
                <w:szCs w:val="22"/>
              </w:rPr>
              <w:t xml:space="preserve">updated on actions to address under-performance against targets and </w:t>
            </w:r>
            <w:r w:rsidR="0045191D">
              <w:rPr>
                <w:rFonts w:ascii="Arial" w:hAnsi="Arial" w:cs="Arial"/>
                <w:sz w:val="22"/>
                <w:szCs w:val="22"/>
              </w:rPr>
              <w:t xml:space="preserve">mitigate </w:t>
            </w:r>
            <w:r w:rsidR="000F1E37">
              <w:rPr>
                <w:rFonts w:ascii="Arial" w:hAnsi="Arial" w:cs="Arial"/>
                <w:sz w:val="22"/>
                <w:szCs w:val="22"/>
              </w:rPr>
              <w:t xml:space="preserve">related </w:t>
            </w:r>
            <w:r w:rsidR="002048A6">
              <w:rPr>
                <w:rFonts w:ascii="Arial" w:hAnsi="Arial" w:cs="Arial"/>
                <w:sz w:val="22"/>
                <w:szCs w:val="22"/>
              </w:rPr>
              <w:t>risks.</w:t>
            </w:r>
            <w:r w:rsidR="0045191D">
              <w:rPr>
                <w:rFonts w:ascii="Arial" w:hAnsi="Arial" w:cs="Arial"/>
                <w:sz w:val="22"/>
                <w:szCs w:val="22"/>
              </w:rPr>
              <w:t xml:space="preserve"> </w:t>
            </w:r>
          </w:p>
          <w:p w14:paraId="05B1D0DA" w14:textId="11A5E828" w:rsidR="006D21B2" w:rsidRPr="005265BA" w:rsidRDefault="006D21B2" w:rsidP="008F2A82">
            <w:pPr>
              <w:rPr>
                <w:rFonts w:ascii="Arial" w:hAnsi="Arial" w:cs="Arial"/>
                <w:color w:val="000000" w:themeColor="text1"/>
                <w:sz w:val="22"/>
                <w:szCs w:val="22"/>
              </w:rPr>
            </w:pPr>
          </w:p>
          <w:p w14:paraId="24C7F969" w14:textId="6C6ECFCF" w:rsidR="006D21B2" w:rsidRPr="008F4818" w:rsidRDefault="008F4818" w:rsidP="008F4818">
            <w:pPr>
              <w:rPr>
                <w:rFonts w:ascii="Arial" w:hAnsi="Arial" w:cs="Arial"/>
                <w:b/>
                <w:color w:val="000000" w:themeColor="text1"/>
                <w:sz w:val="22"/>
                <w:szCs w:val="22"/>
              </w:rPr>
            </w:pPr>
            <w:r w:rsidRPr="008F4818">
              <w:rPr>
                <w:rFonts w:ascii="Arial" w:hAnsi="Arial" w:cs="Arial"/>
                <w:b/>
                <w:color w:val="000000" w:themeColor="text1"/>
                <w:sz w:val="22"/>
                <w:szCs w:val="22"/>
              </w:rPr>
              <w:t>Resolved: That the Board</w:t>
            </w:r>
            <w:r>
              <w:rPr>
                <w:rFonts w:ascii="Arial" w:hAnsi="Arial" w:cs="Arial"/>
                <w:b/>
                <w:color w:val="000000" w:themeColor="text1"/>
                <w:sz w:val="22"/>
                <w:szCs w:val="22"/>
              </w:rPr>
              <w:t xml:space="preserve"> </w:t>
            </w:r>
            <w:r w:rsidR="0006792D">
              <w:rPr>
                <w:rFonts w:ascii="Arial" w:hAnsi="Arial" w:cs="Arial"/>
                <w:b/>
                <w:color w:val="000000" w:themeColor="text1"/>
                <w:sz w:val="22"/>
                <w:szCs w:val="22"/>
              </w:rPr>
              <w:t xml:space="preserve">of Corporation </w:t>
            </w:r>
            <w:r w:rsidRPr="008F4818">
              <w:rPr>
                <w:rFonts w:ascii="Arial" w:hAnsi="Arial" w:cs="Arial"/>
                <w:b/>
                <w:color w:val="000000" w:themeColor="text1"/>
                <w:sz w:val="22"/>
                <w:szCs w:val="22"/>
              </w:rPr>
              <w:t xml:space="preserve">receive and note the </w:t>
            </w:r>
            <w:r>
              <w:rPr>
                <w:rFonts w:ascii="Arial" w:hAnsi="Arial" w:cs="Arial"/>
                <w:b/>
                <w:color w:val="000000" w:themeColor="text1"/>
                <w:sz w:val="22"/>
                <w:szCs w:val="22"/>
              </w:rPr>
              <w:t>Key Performance Indicators (KPIs) Dashboard</w:t>
            </w:r>
          </w:p>
          <w:p w14:paraId="60B10F90" w14:textId="23482726" w:rsidR="006D21B2" w:rsidRDefault="006D21B2" w:rsidP="008F2A82">
            <w:pPr>
              <w:rPr>
                <w:rFonts w:ascii="Arial" w:hAnsi="Arial" w:cs="Arial"/>
                <w:color w:val="000000" w:themeColor="text1"/>
                <w:sz w:val="22"/>
                <w:szCs w:val="22"/>
              </w:rPr>
            </w:pPr>
          </w:p>
          <w:p w14:paraId="221294A1" w14:textId="529EE1E7" w:rsidR="008F4818" w:rsidRDefault="008F4818" w:rsidP="008F2A82">
            <w:pPr>
              <w:rPr>
                <w:rFonts w:ascii="Arial" w:hAnsi="Arial" w:cs="Arial"/>
                <w:color w:val="000000" w:themeColor="text1"/>
                <w:sz w:val="22"/>
                <w:szCs w:val="22"/>
              </w:rPr>
            </w:pPr>
          </w:p>
          <w:p w14:paraId="344D3C40" w14:textId="6D523FED" w:rsidR="008F4818" w:rsidRPr="007C0958" w:rsidRDefault="008F4818" w:rsidP="008F2A82">
            <w:pPr>
              <w:rPr>
                <w:rFonts w:ascii="Arial" w:hAnsi="Arial" w:cs="Arial"/>
                <w:b/>
                <w:color w:val="000000" w:themeColor="text1"/>
                <w:sz w:val="22"/>
                <w:szCs w:val="22"/>
                <w:u w:val="single"/>
              </w:rPr>
            </w:pPr>
            <w:r w:rsidRPr="007C0958">
              <w:rPr>
                <w:rFonts w:ascii="Arial" w:hAnsi="Arial" w:cs="Arial"/>
                <w:b/>
                <w:color w:val="000000" w:themeColor="text1"/>
                <w:sz w:val="22"/>
                <w:szCs w:val="22"/>
                <w:u w:val="single"/>
              </w:rPr>
              <w:t>2.2 Strategic Finance</w:t>
            </w:r>
          </w:p>
          <w:p w14:paraId="4EA8C427" w14:textId="5C9C95D7" w:rsidR="008F4818" w:rsidRDefault="008F4818" w:rsidP="008F4818">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w:t>
            </w:r>
            <w:r w:rsidR="00784401">
              <w:rPr>
                <w:rFonts w:ascii="Arial" w:hAnsi="Arial" w:cs="Arial"/>
                <w:i/>
                <w:color w:val="000000" w:themeColor="text1"/>
                <w:sz w:val="22"/>
                <w:szCs w:val="22"/>
              </w:rPr>
              <w:t>, and supporting presentation</w:t>
            </w:r>
            <w:r>
              <w:rPr>
                <w:rFonts w:ascii="Arial" w:hAnsi="Arial" w:cs="Arial"/>
                <w:i/>
                <w:color w:val="000000" w:themeColor="text1"/>
                <w:sz w:val="22"/>
                <w:szCs w:val="22"/>
              </w:rPr>
              <w:t>)</w:t>
            </w:r>
          </w:p>
          <w:p w14:paraId="1AD2DF3E" w14:textId="26CB0F9D" w:rsidR="00DA6D85" w:rsidRDefault="00DA6D85" w:rsidP="008F2A82">
            <w:pPr>
              <w:rPr>
                <w:rFonts w:ascii="Arial" w:hAnsi="Arial" w:cs="Arial"/>
                <w:color w:val="000000" w:themeColor="text1"/>
                <w:sz w:val="22"/>
                <w:szCs w:val="22"/>
              </w:rPr>
            </w:pPr>
          </w:p>
          <w:p w14:paraId="5722B574" w14:textId="3C547D85" w:rsidR="00DA6D85" w:rsidRPr="00DA6D85" w:rsidRDefault="00DA6D85" w:rsidP="008F2A82">
            <w:pPr>
              <w:rPr>
                <w:rFonts w:ascii="Arial" w:hAnsi="Arial" w:cs="Arial"/>
                <w:b/>
                <w:color w:val="000000" w:themeColor="text1"/>
                <w:sz w:val="22"/>
                <w:szCs w:val="22"/>
                <w:u w:val="single"/>
              </w:rPr>
            </w:pPr>
            <w:r w:rsidRPr="00DA6D85">
              <w:rPr>
                <w:rFonts w:ascii="Arial" w:hAnsi="Arial" w:cs="Arial"/>
                <w:b/>
                <w:color w:val="000000" w:themeColor="text1"/>
                <w:sz w:val="22"/>
                <w:szCs w:val="22"/>
                <w:u w:val="single"/>
              </w:rPr>
              <w:t>Annual Budget and Financial Plan</w:t>
            </w:r>
          </w:p>
          <w:p w14:paraId="070D5825" w14:textId="77777777" w:rsidR="00DA6D85" w:rsidRDefault="00DA6D85" w:rsidP="008F2A82">
            <w:pPr>
              <w:rPr>
                <w:rFonts w:ascii="Arial" w:hAnsi="Arial" w:cs="Arial"/>
                <w:color w:val="000000" w:themeColor="text1"/>
                <w:sz w:val="22"/>
                <w:szCs w:val="22"/>
              </w:rPr>
            </w:pPr>
          </w:p>
          <w:p w14:paraId="782F4B39" w14:textId="33516B52" w:rsidR="008F4818" w:rsidRDefault="008F4818" w:rsidP="008F2A82">
            <w:pPr>
              <w:rPr>
                <w:rFonts w:ascii="Arial" w:hAnsi="Arial" w:cs="Arial"/>
                <w:color w:val="000000" w:themeColor="text1"/>
                <w:sz w:val="22"/>
                <w:szCs w:val="22"/>
              </w:rPr>
            </w:pPr>
            <w:r>
              <w:rPr>
                <w:rFonts w:ascii="Arial" w:hAnsi="Arial" w:cs="Arial"/>
                <w:color w:val="000000" w:themeColor="text1"/>
                <w:sz w:val="22"/>
                <w:szCs w:val="22"/>
              </w:rPr>
              <w:t>David Rothwell (Deputy Principal</w:t>
            </w:r>
            <w:r w:rsidR="00784401">
              <w:rPr>
                <w:rFonts w:ascii="Arial" w:hAnsi="Arial" w:cs="Arial"/>
                <w:color w:val="000000" w:themeColor="text1"/>
                <w:sz w:val="22"/>
                <w:szCs w:val="22"/>
              </w:rPr>
              <w:t xml:space="preserve"> – Finance and Resources</w:t>
            </w:r>
            <w:r>
              <w:rPr>
                <w:rFonts w:ascii="Arial" w:hAnsi="Arial" w:cs="Arial"/>
                <w:color w:val="000000" w:themeColor="text1"/>
                <w:sz w:val="22"/>
                <w:szCs w:val="22"/>
              </w:rPr>
              <w:t>) presented the report</w:t>
            </w:r>
            <w:r w:rsidR="00096301">
              <w:rPr>
                <w:rFonts w:ascii="Arial" w:hAnsi="Arial" w:cs="Arial"/>
                <w:color w:val="000000" w:themeColor="text1"/>
                <w:sz w:val="22"/>
                <w:szCs w:val="22"/>
              </w:rPr>
              <w:t xml:space="preserve"> and summary presentation</w:t>
            </w:r>
            <w:r w:rsidR="00435CAE">
              <w:rPr>
                <w:rFonts w:ascii="Arial" w:hAnsi="Arial" w:cs="Arial"/>
                <w:color w:val="000000" w:themeColor="text1"/>
                <w:sz w:val="22"/>
                <w:szCs w:val="22"/>
              </w:rPr>
              <w:t xml:space="preserve"> for Board consideration, with </w:t>
            </w:r>
            <w:r w:rsidR="00096301">
              <w:rPr>
                <w:rFonts w:ascii="Arial" w:hAnsi="Arial" w:cs="Arial"/>
                <w:color w:val="000000" w:themeColor="text1"/>
                <w:sz w:val="22"/>
                <w:szCs w:val="22"/>
              </w:rPr>
              <w:t>both</w:t>
            </w:r>
            <w:r w:rsidR="00435CAE">
              <w:rPr>
                <w:rFonts w:ascii="Arial" w:hAnsi="Arial" w:cs="Arial"/>
                <w:color w:val="000000" w:themeColor="text1"/>
                <w:sz w:val="22"/>
                <w:szCs w:val="22"/>
              </w:rPr>
              <w:t xml:space="preserve"> setting out </w:t>
            </w:r>
            <w:r w:rsidR="00435CAE" w:rsidRPr="008871BC">
              <w:rPr>
                <w:rFonts w:ascii="Arial" w:hAnsi="Arial" w:cs="Arial"/>
                <w:sz w:val="22"/>
                <w:szCs w:val="22"/>
              </w:rPr>
              <w:t>the College</w:t>
            </w:r>
            <w:r w:rsidR="00435CAE">
              <w:rPr>
                <w:rFonts w:ascii="Arial" w:hAnsi="Arial" w:cs="Arial"/>
                <w:sz w:val="22"/>
                <w:szCs w:val="22"/>
              </w:rPr>
              <w:t xml:space="preserve"> Group</w:t>
            </w:r>
            <w:r w:rsidR="00435CAE" w:rsidRPr="008871BC">
              <w:rPr>
                <w:rFonts w:ascii="Arial" w:hAnsi="Arial" w:cs="Arial"/>
                <w:sz w:val="22"/>
                <w:szCs w:val="22"/>
              </w:rPr>
              <w:t xml:space="preserve">’s projected outturn for 2022/23, </w:t>
            </w:r>
            <w:r w:rsidR="00096301">
              <w:rPr>
                <w:rFonts w:ascii="Arial" w:hAnsi="Arial" w:cs="Arial"/>
                <w:sz w:val="22"/>
                <w:szCs w:val="22"/>
              </w:rPr>
              <w:t xml:space="preserve">the </w:t>
            </w:r>
            <w:r w:rsidR="00435CAE" w:rsidRPr="008871BC">
              <w:rPr>
                <w:rFonts w:ascii="Arial" w:hAnsi="Arial" w:cs="Arial"/>
                <w:sz w:val="22"/>
                <w:szCs w:val="22"/>
              </w:rPr>
              <w:t>proposed financial budget for 2023/24 and forecast estimates for 2024/25</w:t>
            </w:r>
            <w:r w:rsidR="00096301">
              <w:rPr>
                <w:rFonts w:ascii="Arial" w:hAnsi="Arial" w:cs="Arial"/>
                <w:sz w:val="22"/>
                <w:szCs w:val="22"/>
              </w:rPr>
              <w:t xml:space="preserve">. </w:t>
            </w:r>
          </w:p>
          <w:p w14:paraId="5D9028F7" w14:textId="7C6DA252" w:rsidR="008F4818" w:rsidRDefault="008F4818" w:rsidP="008F2A82">
            <w:pPr>
              <w:rPr>
                <w:rFonts w:ascii="Arial" w:hAnsi="Arial" w:cs="Arial"/>
                <w:color w:val="000000" w:themeColor="text1"/>
                <w:sz w:val="22"/>
                <w:szCs w:val="22"/>
              </w:rPr>
            </w:pPr>
          </w:p>
          <w:p w14:paraId="14F90BF1" w14:textId="1EC6CCF1" w:rsidR="00435CAE" w:rsidRDefault="00435CAE" w:rsidP="008F2A82">
            <w:pPr>
              <w:rPr>
                <w:rFonts w:ascii="Arial" w:hAnsi="Arial" w:cs="Arial"/>
                <w:color w:val="000000" w:themeColor="text1"/>
                <w:sz w:val="22"/>
                <w:szCs w:val="22"/>
              </w:rPr>
            </w:pPr>
            <w:r>
              <w:rPr>
                <w:rFonts w:ascii="Arial" w:hAnsi="Arial" w:cs="Arial"/>
                <w:color w:val="000000" w:themeColor="text1"/>
                <w:sz w:val="22"/>
                <w:szCs w:val="22"/>
              </w:rPr>
              <w:t>The resultant key performance indicators (KPIs) from financial planning were noted to be as follows:</w:t>
            </w:r>
          </w:p>
          <w:p w14:paraId="789732E6" w14:textId="5B888DAD" w:rsidR="00435CAE" w:rsidRDefault="00435CAE" w:rsidP="008F2A82">
            <w:pPr>
              <w:rPr>
                <w:rFonts w:ascii="Arial" w:hAnsi="Arial" w:cs="Arial"/>
                <w:color w:val="000000" w:themeColor="text1"/>
                <w:sz w:val="22"/>
                <w:szCs w:val="22"/>
              </w:rPr>
            </w:pPr>
          </w:p>
          <w:p w14:paraId="20B003E3" w14:textId="6425E7C1" w:rsidR="00435CAE" w:rsidRDefault="00435CAE" w:rsidP="008F2A82">
            <w:pPr>
              <w:rPr>
                <w:rFonts w:ascii="Arial" w:hAnsi="Arial" w:cs="Arial"/>
                <w:color w:val="000000" w:themeColor="text1"/>
                <w:sz w:val="22"/>
                <w:szCs w:val="22"/>
              </w:rPr>
            </w:pPr>
          </w:p>
          <w:p w14:paraId="1D38BB4B" w14:textId="24760078" w:rsidR="002637A2" w:rsidRDefault="002637A2" w:rsidP="008F2A82">
            <w:pPr>
              <w:rPr>
                <w:rFonts w:ascii="Arial" w:hAnsi="Arial" w:cs="Arial"/>
                <w:color w:val="000000" w:themeColor="text1"/>
                <w:sz w:val="22"/>
                <w:szCs w:val="22"/>
              </w:rPr>
            </w:pPr>
          </w:p>
          <w:p w14:paraId="5DFCB55D" w14:textId="42C68C59" w:rsidR="002637A2" w:rsidRDefault="002637A2" w:rsidP="008F2A82">
            <w:pPr>
              <w:rPr>
                <w:rFonts w:ascii="Arial" w:hAnsi="Arial" w:cs="Arial"/>
                <w:color w:val="000000" w:themeColor="text1"/>
                <w:sz w:val="22"/>
                <w:szCs w:val="22"/>
              </w:rPr>
            </w:pPr>
          </w:p>
          <w:p w14:paraId="56030AD2" w14:textId="77777777" w:rsidR="002637A2" w:rsidRDefault="002637A2" w:rsidP="008F2A82">
            <w:pPr>
              <w:rPr>
                <w:rFonts w:ascii="Arial" w:hAnsi="Arial" w:cs="Arial"/>
                <w:color w:val="000000" w:themeColor="text1"/>
                <w:sz w:val="22"/>
                <w:szCs w:val="22"/>
              </w:rPr>
            </w:pPr>
          </w:p>
          <w:p w14:paraId="438067F0" w14:textId="71725A87" w:rsidR="00435CAE" w:rsidRDefault="00435CAE" w:rsidP="008F2A82">
            <w:pPr>
              <w:rPr>
                <w:rFonts w:ascii="Arial" w:hAnsi="Arial" w:cs="Arial"/>
                <w:color w:val="000000" w:themeColor="text1"/>
                <w:sz w:val="22"/>
                <w:szCs w:val="22"/>
              </w:rPr>
            </w:pPr>
            <w:r w:rsidRPr="00435CAE">
              <w:rPr>
                <w:rFonts w:ascii="Arial" w:eastAsia="Calibri" w:hAnsi="Arial" w:cs="Arial"/>
                <w:noProof/>
                <w:sz w:val="22"/>
                <w:szCs w:val="22"/>
              </w:rPr>
              <w:drawing>
                <wp:inline distT="0" distB="0" distL="0" distR="0" wp14:anchorId="4B07ED3F" wp14:editId="3DEB9A96">
                  <wp:extent cx="4791075" cy="3328631"/>
                  <wp:effectExtent l="0" t="0" r="0" b="5715"/>
                  <wp:docPr id="2001785644" name="Picture 200178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474" cy="3345582"/>
                          </a:xfrm>
                          <a:prstGeom prst="rect">
                            <a:avLst/>
                          </a:prstGeom>
                          <a:noFill/>
                        </pic:spPr>
                      </pic:pic>
                    </a:graphicData>
                  </a:graphic>
                </wp:inline>
              </w:drawing>
            </w:r>
          </w:p>
          <w:p w14:paraId="5FBC0915" w14:textId="4BB54A89" w:rsidR="00435CAE" w:rsidRDefault="00435CAE" w:rsidP="008F2A82">
            <w:pPr>
              <w:rPr>
                <w:rFonts w:ascii="Arial" w:hAnsi="Arial" w:cs="Arial"/>
                <w:color w:val="000000" w:themeColor="text1"/>
                <w:sz w:val="22"/>
                <w:szCs w:val="22"/>
              </w:rPr>
            </w:pPr>
          </w:p>
          <w:p w14:paraId="6EC3C9EC" w14:textId="26CABCF7" w:rsidR="00DE2AD7" w:rsidRPr="000726D6" w:rsidRDefault="00DE2AD7" w:rsidP="008F2A82">
            <w:pPr>
              <w:rPr>
                <w:rFonts w:ascii="Arial" w:hAnsi="Arial" w:cs="Arial"/>
                <w:sz w:val="22"/>
                <w:szCs w:val="22"/>
              </w:rPr>
            </w:pPr>
            <w:r>
              <w:rPr>
                <w:rFonts w:ascii="Arial" w:hAnsi="Arial" w:cs="Arial"/>
                <w:color w:val="000000" w:themeColor="text1"/>
                <w:sz w:val="22"/>
                <w:szCs w:val="22"/>
              </w:rPr>
              <w:t xml:space="preserve">In relation to the 2022/23 year, the Board noted that the </w:t>
            </w:r>
            <w:r w:rsidRPr="008871BC">
              <w:rPr>
                <w:rFonts w:ascii="Arial" w:hAnsi="Arial" w:cs="Arial"/>
                <w:sz w:val="22"/>
                <w:szCs w:val="22"/>
              </w:rPr>
              <w:t xml:space="preserve">final forecast for the current year does not differ materially from the last financial update provided to the Board. </w:t>
            </w:r>
            <w:r w:rsidR="00262AD1">
              <w:rPr>
                <w:rFonts w:ascii="Arial" w:hAnsi="Arial" w:cs="Arial"/>
                <w:sz w:val="22"/>
                <w:szCs w:val="22"/>
              </w:rPr>
              <w:t xml:space="preserve">Members </w:t>
            </w:r>
            <w:r w:rsidR="00096301">
              <w:rPr>
                <w:rFonts w:ascii="Arial" w:hAnsi="Arial" w:cs="Arial"/>
                <w:sz w:val="22"/>
                <w:szCs w:val="22"/>
              </w:rPr>
              <w:t xml:space="preserve">noted </w:t>
            </w:r>
            <w:r w:rsidR="00262AD1">
              <w:rPr>
                <w:rFonts w:ascii="Arial" w:hAnsi="Arial" w:cs="Arial"/>
                <w:sz w:val="22"/>
                <w:szCs w:val="22"/>
              </w:rPr>
              <w:t xml:space="preserve">that </w:t>
            </w:r>
            <w:r w:rsidR="00096301">
              <w:rPr>
                <w:rFonts w:ascii="Arial" w:hAnsi="Arial" w:cs="Arial"/>
                <w:sz w:val="22"/>
                <w:szCs w:val="22"/>
              </w:rPr>
              <w:t>there is a</w:t>
            </w:r>
            <w:r w:rsidR="00D55D51">
              <w:rPr>
                <w:rFonts w:ascii="Arial" w:hAnsi="Arial" w:cs="Arial"/>
                <w:sz w:val="22"/>
                <w:szCs w:val="22"/>
              </w:rPr>
              <w:t xml:space="preserve"> </w:t>
            </w:r>
            <w:r w:rsidRPr="008871BC">
              <w:rPr>
                <w:rFonts w:ascii="Arial" w:hAnsi="Arial" w:cs="Arial"/>
                <w:sz w:val="22"/>
                <w:szCs w:val="22"/>
              </w:rPr>
              <w:t>slight reduction to forecast EBITDA (from 3.5% to 2.6%), mainly as a result of a reduction in income (£165k – 0.4%)</w:t>
            </w:r>
            <w:r w:rsidR="00262AD1">
              <w:rPr>
                <w:rFonts w:ascii="Arial" w:hAnsi="Arial" w:cs="Arial"/>
                <w:sz w:val="22"/>
                <w:szCs w:val="22"/>
              </w:rPr>
              <w:t xml:space="preserve">. An </w:t>
            </w:r>
            <w:r w:rsidRPr="008871BC">
              <w:rPr>
                <w:rFonts w:ascii="Arial" w:hAnsi="Arial" w:cs="Arial"/>
                <w:sz w:val="22"/>
                <w:szCs w:val="22"/>
              </w:rPr>
              <w:t>increase in staff costs (£159k – 0.7%)</w:t>
            </w:r>
            <w:r w:rsidR="00262AD1">
              <w:rPr>
                <w:rFonts w:ascii="Arial" w:hAnsi="Arial" w:cs="Arial"/>
                <w:sz w:val="22"/>
                <w:szCs w:val="22"/>
              </w:rPr>
              <w:t xml:space="preserve"> </w:t>
            </w:r>
            <w:r w:rsidR="00D55D51">
              <w:rPr>
                <w:rFonts w:ascii="Arial" w:hAnsi="Arial" w:cs="Arial"/>
                <w:sz w:val="22"/>
                <w:szCs w:val="22"/>
              </w:rPr>
              <w:t xml:space="preserve">was noted </w:t>
            </w:r>
            <w:r w:rsidR="00D62A14">
              <w:rPr>
                <w:rFonts w:ascii="Arial" w:hAnsi="Arial" w:cs="Arial"/>
                <w:sz w:val="22"/>
                <w:szCs w:val="22"/>
              </w:rPr>
              <w:t xml:space="preserve">and </w:t>
            </w:r>
            <w:r w:rsidRPr="008871BC">
              <w:rPr>
                <w:rFonts w:ascii="Arial" w:hAnsi="Arial" w:cs="Arial"/>
                <w:sz w:val="22"/>
                <w:szCs w:val="22"/>
              </w:rPr>
              <w:t>result</w:t>
            </w:r>
            <w:r w:rsidR="00D62A14">
              <w:rPr>
                <w:rFonts w:ascii="Arial" w:hAnsi="Arial" w:cs="Arial"/>
                <w:sz w:val="22"/>
                <w:szCs w:val="22"/>
              </w:rPr>
              <w:t>ed</w:t>
            </w:r>
            <w:r w:rsidRPr="008871BC">
              <w:rPr>
                <w:rFonts w:ascii="Arial" w:hAnsi="Arial" w:cs="Arial"/>
                <w:sz w:val="22"/>
                <w:szCs w:val="22"/>
              </w:rPr>
              <w:t xml:space="preserve"> in a small downturn in the forecast staff costs ratio from 70.8% to 71.5%.</w:t>
            </w:r>
            <w:r w:rsidR="00CF373A">
              <w:rPr>
                <w:rFonts w:ascii="Arial" w:hAnsi="Arial" w:cs="Arial"/>
                <w:sz w:val="22"/>
                <w:szCs w:val="22"/>
              </w:rPr>
              <w:t xml:space="preserve"> The Deputy Principal confirmed that on this basis the outcome of the financial health assessment by the Education Skills Funding Agency (ESFA) will be a ‘good’ rating. It was noted that b</w:t>
            </w:r>
            <w:r w:rsidRPr="008871BC">
              <w:rPr>
                <w:rFonts w:ascii="Arial" w:hAnsi="Arial" w:cs="Arial"/>
                <w:sz w:val="22"/>
                <w:szCs w:val="22"/>
              </w:rPr>
              <w:t xml:space="preserve">ank covenants would not be breached, </w:t>
            </w:r>
            <w:r w:rsidR="00CF373A">
              <w:rPr>
                <w:rFonts w:ascii="Arial" w:hAnsi="Arial" w:cs="Arial"/>
                <w:sz w:val="22"/>
                <w:szCs w:val="22"/>
              </w:rPr>
              <w:t xml:space="preserve">with the College’s banker issuing a </w:t>
            </w:r>
            <w:r w:rsidRPr="008871BC">
              <w:rPr>
                <w:rFonts w:ascii="Arial" w:hAnsi="Arial" w:cs="Arial"/>
                <w:sz w:val="22"/>
                <w:szCs w:val="22"/>
              </w:rPr>
              <w:t xml:space="preserve">waiver letter </w:t>
            </w:r>
            <w:r w:rsidR="00CF373A">
              <w:rPr>
                <w:rFonts w:ascii="Arial" w:hAnsi="Arial" w:cs="Arial"/>
                <w:sz w:val="22"/>
                <w:szCs w:val="22"/>
              </w:rPr>
              <w:t xml:space="preserve">recognising </w:t>
            </w:r>
            <w:r>
              <w:rPr>
                <w:rFonts w:ascii="Arial" w:hAnsi="Arial" w:cs="Arial"/>
                <w:sz w:val="22"/>
                <w:szCs w:val="22"/>
              </w:rPr>
              <w:t>exceptional inflationary pressures</w:t>
            </w:r>
            <w:r w:rsidR="00CF373A">
              <w:rPr>
                <w:rFonts w:ascii="Arial" w:hAnsi="Arial" w:cs="Arial"/>
                <w:sz w:val="22"/>
                <w:szCs w:val="22"/>
              </w:rPr>
              <w:t xml:space="preserve">, particularly in relation to energy costs. The Board noted the sensitivity around Adult Education Budget (AEB) income, </w:t>
            </w:r>
            <w:r w:rsidR="000726D6">
              <w:rPr>
                <w:rFonts w:ascii="Arial" w:hAnsi="Arial" w:cs="Arial"/>
                <w:sz w:val="22"/>
                <w:szCs w:val="22"/>
              </w:rPr>
              <w:t>with the forecast outturn of 103% of budget potentially resulting in an additional</w:t>
            </w:r>
            <w:r w:rsidRPr="008871BC">
              <w:rPr>
                <w:rFonts w:ascii="Arial" w:hAnsi="Arial" w:cs="Arial"/>
                <w:sz w:val="22"/>
                <w:szCs w:val="22"/>
              </w:rPr>
              <w:t xml:space="preserve"> £300k+ which could increase EBITDA to 3.4%.</w:t>
            </w:r>
          </w:p>
          <w:p w14:paraId="0842B25F" w14:textId="0AF71C80" w:rsidR="00435CAE" w:rsidRDefault="00435CAE" w:rsidP="008F2A82">
            <w:pPr>
              <w:rPr>
                <w:rFonts w:ascii="Arial" w:hAnsi="Arial" w:cs="Arial"/>
                <w:color w:val="000000" w:themeColor="text1"/>
                <w:sz w:val="22"/>
                <w:szCs w:val="22"/>
              </w:rPr>
            </w:pPr>
          </w:p>
          <w:p w14:paraId="7A4DD06F" w14:textId="2A181529" w:rsidR="00213529" w:rsidRDefault="002364C5" w:rsidP="002364C5">
            <w:pPr>
              <w:rPr>
                <w:rFonts w:ascii="Arial" w:hAnsi="Arial" w:cs="Arial"/>
                <w:sz w:val="22"/>
                <w:szCs w:val="22"/>
              </w:rPr>
            </w:pPr>
            <w:r>
              <w:rPr>
                <w:rFonts w:ascii="Arial" w:hAnsi="Arial" w:cs="Arial"/>
                <w:color w:val="000000" w:themeColor="text1"/>
                <w:sz w:val="22"/>
                <w:szCs w:val="22"/>
              </w:rPr>
              <w:t>The Board considered the proposed financial budget for 2023/4, and received m</w:t>
            </w:r>
            <w:r w:rsidRPr="008871BC">
              <w:rPr>
                <w:rFonts w:ascii="Arial" w:hAnsi="Arial" w:cs="Arial"/>
                <w:sz w:val="22"/>
                <w:szCs w:val="22"/>
              </w:rPr>
              <w:t>ore detailed key assumptions and risks/sensitivities</w:t>
            </w:r>
            <w:r w:rsidR="00D62A14">
              <w:rPr>
                <w:rFonts w:ascii="Arial" w:hAnsi="Arial" w:cs="Arial"/>
                <w:sz w:val="22"/>
                <w:szCs w:val="22"/>
              </w:rPr>
              <w:t xml:space="preserve"> in the supporting presentation</w:t>
            </w:r>
            <w:r>
              <w:rPr>
                <w:rFonts w:ascii="Arial" w:hAnsi="Arial" w:cs="Arial"/>
                <w:sz w:val="22"/>
                <w:szCs w:val="22"/>
              </w:rPr>
              <w:t xml:space="preserve">. </w:t>
            </w:r>
            <w:r w:rsidR="00D62A14">
              <w:rPr>
                <w:rFonts w:ascii="Arial" w:hAnsi="Arial" w:cs="Arial"/>
                <w:sz w:val="22"/>
                <w:szCs w:val="22"/>
              </w:rPr>
              <w:t>Members</w:t>
            </w:r>
            <w:r w:rsidR="00A16279">
              <w:rPr>
                <w:rFonts w:ascii="Arial" w:hAnsi="Arial" w:cs="Arial"/>
                <w:sz w:val="22"/>
                <w:szCs w:val="22"/>
              </w:rPr>
              <w:t xml:space="preserve"> noted that the approach being taken was prudential, drawing on professional judgement and experience – with a ‘bottom up’ and participative approach</w:t>
            </w:r>
            <w:r w:rsidR="00D62A14">
              <w:rPr>
                <w:rFonts w:ascii="Arial" w:hAnsi="Arial" w:cs="Arial"/>
                <w:sz w:val="22"/>
                <w:szCs w:val="22"/>
              </w:rPr>
              <w:t xml:space="preserve"> to planning</w:t>
            </w:r>
            <w:r w:rsidR="00A16279">
              <w:rPr>
                <w:rFonts w:ascii="Arial" w:hAnsi="Arial" w:cs="Arial"/>
                <w:sz w:val="22"/>
                <w:szCs w:val="22"/>
              </w:rPr>
              <w:t>. The D</w:t>
            </w:r>
            <w:r w:rsidR="00096301">
              <w:rPr>
                <w:rFonts w:ascii="Arial" w:hAnsi="Arial" w:cs="Arial"/>
                <w:sz w:val="22"/>
                <w:szCs w:val="22"/>
              </w:rPr>
              <w:t xml:space="preserve">eputy Principal acknowledged and thanked Samantha Mercer, Claire Jarvis, the leadership team and </w:t>
            </w:r>
            <w:r w:rsidR="00213529">
              <w:rPr>
                <w:rFonts w:ascii="Arial" w:hAnsi="Arial" w:cs="Arial"/>
                <w:sz w:val="22"/>
                <w:szCs w:val="22"/>
              </w:rPr>
              <w:t>finance colleagues for their contributions to development of the budget.</w:t>
            </w:r>
          </w:p>
          <w:p w14:paraId="28B3FECE" w14:textId="16EC7668" w:rsidR="00A16279" w:rsidRDefault="00A16279" w:rsidP="002364C5">
            <w:pPr>
              <w:rPr>
                <w:rFonts w:ascii="Arial" w:hAnsi="Arial" w:cs="Arial"/>
                <w:sz w:val="22"/>
                <w:szCs w:val="22"/>
              </w:rPr>
            </w:pPr>
          </w:p>
          <w:p w14:paraId="407B8CAD" w14:textId="2D291226" w:rsidR="002364C5" w:rsidRPr="00ED0475" w:rsidRDefault="00213529" w:rsidP="002364C5">
            <w:pPr>
              <w:rPr>
                <w:rFonts w:ascii="Arial" w:hAnsi="Arial" w:cs="Arial"/>
                <w:color w:val="000000" w:themeColor="text1"/>
                <w:sz w:val="22"/>
                <w:szCs w:val="22"/>
              </w:rPr>
            </w:pPr>
            <w:r w:rsidRPr="00213529">
              <w:rPr>
                <w:rFonts w:ascii="Arial" w:hAnsi="Arial" w:cs="Arial"/>
                <w:sz w:val="22"/>
                <w:szCs w:val="22"/>
              </w:rPr>
              <w:t>In discussions, w</w:t>
            </w:r>
            <w:r w:rsidR="002364C5" w:rsidRPr="00213529">
              <w:rPr>
                <w:rFonts w:ascii="Arial" w:hAnsi="Arial" w:cs="Arial"/>
                <w:sz w:val="22"/>
                <w:szCs w:val="22"/>
              </w:rPr>
              <w:t xml:space="preserve">hile </w:t>
            </w:r>
            <w:r w:rsidRPr="00213529">
              <w:rPr>
                <w:rFonts w:ascii="Arial" w:hAnsi="Arial" w:cs="Arial"/>
                <w:sz w:val="22"/>
                <w:szCs w:val="22"/>
              </w:rPr>
              <w:t xml:space="preserve">the </w:t>
            </w:r>
            <w:r w:rsidR="002364C5" w:rsidRPr="00213529">
              <w:rPr>
                <w:rFonts w:ascii="Arial" w:hAnsi="Arial" w:cs="Arial"/>
                <w:sz w:val="22"/>
                <w:szCs w:val="22"/>
              </w:rPr>
              <w:t>Board welcomed that the overall financial health posit</w:t>
            </w:r>
            <w:r w:rsidR="00ED0475" w:rsidRPr="00213529">
              <w:rPr>
                <w:rFonts w:ascii="Arial" w:hAnsi="Arial" w:cs="Arial"/>
                <w:sz w:val="22"/>
                <w:szCs w:val="22"/>
              </w:rPr>
              <w:t>i</w:t>
            </w:r>
            <w:r w:rsidR="002364C5" w:rsidRPr="00213529">
              <w:rPr>
                <w:rFonts w:ascii="Arial" w:hAnsi="Arial" w:cs="Arial"/>
                <w:sz w:val="22"/>
                <w:szCs w:val="22"/>
              </w:rPr>
              <w:t>on of the College Group was forecast to remain as ‘good’</w:t>
            </w:r>
            <w:r w:rsidR="00ED0475" w:rsidRPr="00213529">
              <w:rPr>
                <w:rFonts w:ascii="Arial" w:hAnsi="Arial" w:cs="Arial"/>
                <w:sz w:val="22"/>
                <w:szCs w:val="22"/>
              </w:rPr>
              <w:t xml:space="preserve"> in 2023/4, </w:t>
            </w:r>
            <w:r w:rsidR="00A16279" w:rsidRPr="00213529">
              <w:rPr>
                <w:rFonts w:ascii="Arial" w:hAnsi="Arial" w:cs="Arial"/>
                <w:sz w:val="22"/>
                <w:szCs w:val="22"/>
              </w:rPr>
              <w:t xml:space="preserve">it was recognised that </w:t>
            </w:r>
            <w:r w:rsidR="00ED0475" w:rsidRPr="00213529">
              <w:rPr>
                <w:rFonts w:ascii="Arial" w:hAnsi="Arial" w:cs="Arial"/>
                <w:sz w:val="22"/>
                <w:szCs w:val="22"/>
              </w:rPr>
              <w:t xml:space="preserve">this was mainly due to the strength of the balance sheet, with the EBITDA and staff costs ratio </w:t>
            </w:r>
            <w:r w:rsidR="002364C5" w:rsidRPr="00213529">
              <w:rPr>
                <w:rFonts w:ascii="Arial" w:hAnsi="Arial" w:cs="Arial"/>
                <w:sz w:val="22"/>
                <w:szCs w:val="22"/>
              </w:rPr>
              <w:t>point</w:t>
            </w:r>
            <w:r w:rsidR="00ED0475" w:rsidRPr="00213529">
              <w:rPr>
                <w:rFonts w:ascii="Arial" w:hAnsi="Arial" w:cs="Arial"/>
                <w:sz w:val="22"/>
                <w:szCs w:val="22"/>
              </w:rPr>
              <w:t>ing</w:t>
            </w:r>
            <w:r w:rsidR="002364C5" w:rsidRPr="00213529">
              <w:rPr>
                <w:rFonts w:ascii="Arial" w:hAnsi="Arial" w:cs="Arial"/>
                <w:sz w:val="22"/>
                <w:szCs w:val="22"/>
              </w:rPr>
              <w:t xml:space="preserve"> to an underlying performance that continues to be ‘Inadequate’ rather than ‘Good’ in relation to the EBITDA measure according to the ESFA criteria</w:t>
            </w:r>
            <w:r w:rsidR="002364C5" w:rsidRPr="008871BC">
              <w:rPr>
                <w:rFonts w:ascii="Arial" w:hAnsi="Arial" w:cs="Arial"/>
                <w:sz w:val="22"/>
                <w:szCs w:val="22"/>
              </w:rPr>
              <w:t>.</w:t>
            </w:r>
            <w:r w:rsidR="00ED0475">
              <w:rPr>
                <w:rFonts w:ascii="Arial" w:hAnsi="Arial" w:cs="Arial"/>
                <w:sz w:val="22"/>
                <w:szCs w:val="22"/>
              </w:rPr>
              <w:t xml:space="preserve"> </w:t>
            </w:r>
          </w:p>
          <w:p w14:paraId="5ED08DA1" w14:textId="77777777" w:rsidR="002364C5" w:rsidRPr="008871BC" w:rsidRDefault="002364C5" w:rsidP="002364C5">
            <w:pPr>
              <w:rPr>
                <w:rFonts w:ascii="Arial" w:hAnsi="Arial" w:cs="Arial"/>
                <w:sz w:val="22"/>
                <w:szCs w:val="22"/>
              </w:rPr>
            </w:pPr>
          </w:p>
          <w:p w14:paraId="7B0A067F" w14:textId="78F099A9" w:rsidR="00ED0475" w:rsidRDefault="00ED0475" w:rsidP="002364C5">
            <w:pPr>
              <w:rPr>
                <w:rFonts w:ascii="Arial" w:hAnsi="Arial" w:cs="Arial"/>
                <w:sz w:val="22"/>
                <w:szCs w:val="22"/>
              </w:rPr>
            </w:pPr>
            <w:r>
              <w:rPr>
                <w:rFonts w:ascii="Arial" w:hAnsi="Arial" w:cs="Arial"/>
                <w:sz w:val="22"/>
                <w:szCs w:val="22"/>
              </w:rPr>
              <w:t>The Board closely considered the projected staff costs for 2</w:t>
            </w:r>
            <w:r w:rsidR="009D05D2">
              <w:rPr>
                <w:rFonts w:ascii="Arial" w:hAnsi="Arial" w:cs="Arial"/>
                <w:sz w:val="22"/>
                <w:szCs w:val="22"/>
              </w:rPr>
              <w:t>0</w:t>
            </w:r>
            <w:r>
              <w:rPr>
                <w:rFonts w:ascii="Arial" w:hAnsi="Arial" w:cs="Arial"/>
                <w:sz w:val="22"/>
                <w:szCs w:val="22"/>
              </w:rPr>
              <w:t>23/</w:t>
            </w:r>
            <w:r w:rsidR="009D05D2">
              <w:rPr>
                <w:rFonts w:ascii="Arial" w:hAnsi="Arial" w:cs="Arial"/>
                <w:sz w:val="22"/>
                <w:szCs w:val="22"/>
              </w:rPr>
              <w:t>2</w:t>
            </w:r>
            <w:r>
              <w:rPr>
                <w:rFonts w:ascii="Arial" w:hAnsi="Arial" w:cs="Arial"/>
                <w:sz w:val="22"/>
                <w:szCs w:val="22"/>
              </w:rPr>
              <w:t xml:space="preserve">4, </w:t>
            </w:r>
            <w:r w:rsidR="009D05D2">
              <w:rPr>
                <w:rFonts w:ascii="Arial" w:hAnsi="Arial" w:cs="Arial"/>
                <w:sz w:val="22"/>
                <w:szCs w:val="22"/>
              </w:rPr>
              <w:t>against a position of relatively static income. T</w:t>
            </w:r>
            <w:r>
              <w:rPr>
                <w:rFonts w:ascii="Arial" w:hAnsi="Arial" w:cs="Arial"/>
                <w:sz w:val="22"/>
                <w:szCs w:val="22"/>
              </w:rPr>
              <w:t xml:space="preserve">he Deputy Principal set out the most material </w:t>
            </w:r>
            <w:r w:rsidRPr="008871BC">
              <w:rPr>
                <w:rFonts w:ascii="Arial" w:hAnsi="Arial" w:cs="Arial"/>
                <w:sz w:val="22"/>
                <w:szCs w:val="22"/>
              </w:rPr>
              <w:t>adjustments/assumptions included for expected changes</w:t>
            </w:r>
            <w:r w:rsidR="009D05D2">
              <w:rPr>
                <w:rFonts w:ascii="Arial" w:hAnsi="Arial" w:cs="Arial"/>
                <w:sz w:val="22"/>
                <w:szCs w:val="22"/>
              </w:rPr>
              <w:t xml:space="preserve"> in relation to staff costs. It was confirmed that n</w:t>
            </w:r>
            <w:r w:rsidR="009D05D2" w:rsidRPr="008871BC">
              <w:rPr>
                <w:rFonts w:ascii="Arial" w:hAnsi="Arial" w:cs="Arial"/>
                <w:sz w:val="22"/>
                <w:szCs w:val="22"/>
              </w:rPr>
              <w:t xml:space="preserve">o assumption </w:t>
            </w:r>
            <w:r w:rsidR="009D05D2">
              <w:rPr>
                <w:rFonts w:ascii="Arial" w:hAnsi="Arial" w:cs="Arial"/>
                <w:sz w:val="22"/>
                <w:szCs w:val="22"/>
              </w:rPr>
              <w:t>had yet</w:t>
            </w:r>
            <w:r w:rsidR="009D05D2" w:rsidRPr="008871BC">
              <w:rPr>
                <w:rFonts w:ascii="Arial" w:hAnsi="Arial" w:cs="Arial"/>
                <w:sz w:val="22"/>
                <w:szCs w:val="22"/>
              </w:rPr>
              <w:t xml:space="preserve"> been made for the potential savings of the new support staff pension scheme and no specific pay award provision has been made – </w:t>
            </w:r>
            <w:r w:rsidR="009D05D2">
              <w:rPr>
                <w:rFonts w:ascii="Arial" w:hAnsi="Arial" w:cs="Arial"/>
                <w:sz w:val="22"/>
                <w:szCs w:val="22"/>
              </w:rPr>
              <w:t xml:space="preserve">with </w:t>
            </w:r>
            <w:r w:rsidR="009D05D2" w:rsidRPr="008871BC">
              <w:rPr>
                <w:rFonts w:ascii="Arial" w:hAnsi="Arial" w:cs="Arial"/>
                <w:sz w:val="22"/>
                <w:szCs w:val="22"/>
              </w:rPr>
              <w:t xml:space="preserve">any agreed pay award </w:t>
            </w:r>
            <w:r w:rsidR="009D05D2">
              <w:rPr>
                <w:rFonts w:ascii="Arial" w:hAnsi="Arial" w:cs="Arial"/>
                <w:sz w:val="22"/>
                <w:szCs w:val="22"/>
              </w:rPr>
              <w:t>having</w:t>
            </w:r>
            <w:r w:rsidR="009D05D2" w:rsidRPr="008871BC">
              <w:rPr>
                <w:rFonts w:ascii="Arial" w:hAnsi="Arial" w:cs="Arial"/>
                <w:sz w:val="22"/>
                <w:szCs w:val="22"/>
              </w:rPr>
              <w:t xml:space="preserve"> to be funded from the general contingency/further savings</w:t>
            </w:r>
            <w:r w:rsidR="009D05D2">
              <w:rPr>
                <w:rFonts w:ascii="Arial" w:hAnsi="Arial" w:cs="Arial"/>
                <w:sz w:val="22"/>
                <w:szCs w:val="22"/>
              </w:rPr>
              <w:t xml:space="preserve">. </w:t>
            </w:r>
            <w:r w:rsidR="005B4349">
              <w:rPr>
                <w:rFonts w:ascii="Arial" w:hAnsi="Arial" w:cs="Arial"/>
                <w:sz w:val="22"/>
                <w:szCs w:val="22"/>
              </w:rPr>
              <w:t>The Deputy Principal confirmed that local pay negotiations have begun</w:t>
            </w:r>
            <w:r w:rsidR="00555755">
              <w:rPr>
                <w:rFonts w:ascii="Arial" w:hAnsi="Arial" w:cs="Arial"/>
                <w:sz w:val="22"/>
                <w:szCs w:val="22"/>
              </w:rPr>
              <w:t xml:space="preserve">, with an update to be received at a future Board meeting, with continued close consideration in </w:t>
            </w:r>
            <w:r w:rsidR="00555755">
              <w:rPr>
                <w:rFonts w:ascii="Arial" w:hAnsi="Arial" w:cs="Arial"/>
                <w:sz w:val="22"/>
                <w:szCs w:val="22"/>
              </w:rPr>
              <w:lastRenderedPageBreak/>
              <w:t xml:space="preserve">relation to affordability </w:t>
            </w:r>
            <w:r w:rsidR="003102AE">
              <w:rPr>
                <w:rFonts w:ascii="Arial" w:hAnsi="Arial" w:cs="Arial"/>
                <w:sz w:val="22"/>
                <w:szCs w:val="22"/>
              </w:rPr>
              <w:t xml:space="preserve">given income and recruitment. </w:t>
            </w:r>
            <w:r w:rsidR="009D05D2">
              <w:rPr>
                <w:rFonts w:ascii="Arial" w:hAnsi="Arial" w:cs="Arial"/>
                <w:sz w:val="22"/>
                <w:szCs w:val="22"/>
              </w:rPr>
              <w:t>C</w:t>
            </w:r>
            <w:r w:rsidR="009D05D2" w:rsidRPr="008871BC">
              <w:rPr>
                <w:rFonts w:ascii="Arial" w:hAnsi="Arial" w:cs="Arial"/>
                <w:sz w:val="22"/>
                <w:szCs w:val="22"/>
              </w:rPr>
              <w:t>ash level</w:t>
            </w:r>
            <w:r w:rsidR="009D05D2">
              <w:rPr>
                <w:rFonts w:ascii="Arial" w:hAnsi="Arial" w:cs="Arial"/>
                <w:sz w:val="22"/>
                <w:szCs w:val="22"/>
              </w:rPr>
              <w:t>s were noted to be</w:t>
            </w:r>
            <w:r w:rsidR="009D05D2" w:rsidRPr="008871BC">
              <w:rPr>
                <w:rFonts w:ascii="Arial" w:hAnsi="Arial" w:cs="Arial"/>
                <w:sz w:val="22"/>
                <w:szCs w:val="22"/>
              </w:rPr>
              <w:t xml:space="preserve"> forecast to reduc</w:t>
            </w:r>
            <w:r w:rsidR="003102AE">
              <w:rPr>
                <w:rFonts w:ascii="Arial" w:hAnsi="Arial" w:cs="Arial"/>
                <w:sz w:val="22"/>
                <w:szCs w:val="22"/>
              </w:rPr>
              <w:t xml:space="preserve">e </w:t>
            </w:r>
            <w:r w:rsidR="009D05D2" w:rsidRPr="008871BC">
              <w:rPr>
                <w:rFonts w:ascii="Arial" w:hAnsi="Arial" w:cs="Arial"/>
                <w:sz w:val="22"/>
                <w:szCs w:val="22"/>
              </w:rPr>
              <w:t>from 143 days to 99 days</w:t>
            </w:r>
            <w:r w:rsidR="003102AE">
              <w:rPr>
                <w:rFonts w:ascii="Arial" w:hAnsi="Arial" w:cs="Arial"/>
                <w:sz w:val="22"/>
                <w:szCs w:val="22"/>
              </w:rPr>
              <w:t xml:space="preserve"> </w:t>
            </w:r>
            <w:r w:rsidR="009D05D2" w:rsidRPr="008871BC">
              <w:rPr>
                <w:rFonts w:ascii="Arial" w:hAnsi="Arial" w:cs="Arial"/>
                <w:sz w:val="22"/>
                <w:szCs w:val="22"/>
              </w:rPr>
              <w:t>during the period because of the ongoing major capital investment</w:t>
            </w:r>
            <w:r w:rsidR="005F0EBC">
              <w:rPr>
                <w:rFonts w:ascii="Arial" w:hAnsi="Arial" w:cs="Arial"/>
                <w:sz w:val="22"/>
                <w:szCs w:val="22"/>
              </w:rPr>
              <w:t>.</w:t>
            </w:r>
          </w:p>
          <w:p w14:paraId="331BB111" w14:textId="62D0AA8A" w:rsidR="005F0EBC" w:rsidRDefault="005F0EBC" w:rsidP="002364C5">
            <w:pPr>
              <w:rPr>
                <w:rFonts w:ascii="Arial" w:hAnsi="Arial" w:cs="Arial"/>
                <w:sz w:val="22"/>
                <w:szCs w:val="22"/>
              </w:rPr>
            </w:pPr>
          </w:p>
          <w:p w14:paraId="3B6453E8" w14:textId="12544F98" w:rsidR="00E85E8A" w:rsidRPr="00E47337" w:rsidRDefault="009C7ABC" w:rsidP="009C7ABC">
            <w:pPr>
              <w:rPr>
                <w:rFonts w:ascii="Arial" w:hAnsi="Arial" w:cs="Arial"/>
                <w:color w:val="FF0000"/>
                <w:sz w:val="22"/>
                <w:szCs w:val="22"/>
              </w:rPr>
            </w:pPr>
            <w:r>
              <w:rPr>
                <w:rFonts w:ascii="Arial" w:hAnsi="Arial" w:cs="Arial"/>
                <w:color w:val="000000" w:themeColor="text1"/>
                <w:sz w:val="22"/>
                <w:szCs w:val="22"/>
              </w:rPr>
              <w:t>In relation to 2024/</w:t>
            </w:r>
            <w:r w:rsidR="0054111B">
              <w:rPr>
                <w:rFonts w:ascii="Arial" w:hAnsi="Arial" w:cs="Arial"/>
                <w:color w:val="000000" w:themeColor="text1"/>
                <w:sz w:val="22"/>
                <w:szCs w:val="22"/>
              </w:rPr>
              <w:t>2</w:t>
            </w:r>
            <w:r>
              <w:rPr>
                <w:rFonts w:ascii="Arial" w:hAnsi="Arial" w:cs="Arial"/>
                <w:color w:val="000000" w:themeColor="text1"/>
                <w:sz w:val="22"/>
                <w:szCs w:val="22"/>
              </w:rPr>
              <w:t>5,</w:t>
            </w:r>
            <w:r w:rsidR="0054111B">
              <w:rPr>
                <w:rFonts w:ascii="Arial" w:hAnsi="Arial" w:cs="Arial"/>
                <w:color w:val="000000" w:themeColor="text1"/>
                <w:sz w:val="22"/>
                <w:szCs w:val="22"/>
              </w:rPr>
              <w:t xml:space="preserve"> the Board received and considered </w:t>
            </w:r>
            <w:r w:rsidRPr="008871BC">
              <w:rPr>
                <w:rFonts w:ascii="Arial" w:hAnsi="Arial" w:cs="Arial"/>
                <w:sz w:val="22"/>
                <w:szCs w:val="22"/>
              </w:rPr>
              <w:t>detailed key assumptions and risks/sensitivities</w:t>
            </w:r>
            <w:r w:rsidR="00E85E8A">
              <w:rPr>
                <w:rFonts w:ascii="Arial" w:hAnsi="Arial" w:cs="Arial"/>
                <w:sz w:val="22"/>
                <w:szCs w:val="22"/>
              </w:rPr>
              <w:t xml:space="preserve"> – along with projections for EBITDA, staff costs, income, pay and non-pay costs. Financial health was </w:t>
            </w:r>
            <w:r w:rsidR="003102AE">
              <w:rPr>
                <w:rFonts w:ascii="Arial" w:hAnsi="Arial" w:cs="Arial"/>
                <w:sz w:val="22"/>
                <w:szCs w:val="22"/>
              </w:rPr>
              <w:t xml:space="preserve">noted to be </w:t>
            </w:r>
            <w:r w:rsidR="00E85E8A">
              <w:rPr>
                <w:rFonts w:ascii="Arial" w:hAnsi="Arial" w:cs="Arial"/>
                <w:sz w:val="22"/>
                <w:szCs w:val="22"/>
              </w:rPr>
              <w:t xml:space="preserve">forecast to be ‘good’, with </w:t>
            </w:r>
            <w:r w:rsidR="00E47337">
              <w:rPr>
                <w:rFonts w:ascii="Arial" w:hAnsi="Arial" w:cs="Arial"/>
                <w:sz w:val="22"/>
                <w:szCs w:val="22"/>
              </w:rPr>
              <w:t xml:space="preserve">cash </w:t>
            </w:r>
            <w:r w:rsidR="00E47337" w:rsidRPr="008871BC">
              <w:rPr>
                <w:rFonts w:ascii="Arial" w:hAnsi="Arial" w:cs="Arial"/>
                <w:sz w:val="22"/>
                <w:szCs w:val="22"/>
              </w:rPr>
              <w:t>forecast to further reduce by £2.3m (from 99 days to 73 days) during the period as a result of the ongoing major capital investment.</w:t>
            </w:r>
            <w:r w:rsidR="00E47337">
              <w:rPr>
                <w:rFonts w:ascii="Arial" w:hAnsi="Arial" w:cs="Arial"/>
                <w:sz w:val="22"/>
                <w:szCs w:val="22"/>
              </w:rPr>
              <w:t xml:space="preserve"> Income </w:t>
            </w:r>
            <w:r w:rsidR="003102AE">
              <w:rPr>
                <w:rFonts w:ascii="Arial" w:hAnsi="Arial" w:cs="Arial"/>
                <w:sz w:val="22"/>
                <w:szCs w:val="22"/>
              </w:rPr>
              <w:t xml:space="preserve">was projected to </w:t>
            </w:r>
            <w:r w:rsidR="00E47337">
              <w:rPr>
                <w:rFonts w:ascii="Arial" w:hAnsi="Arial" w:cs="Arial"/>
                <w:sz w:val="22"/>
                <w:szCs w:val="22"/>
              </w:rPr>
              <w:t xml:space="preserve">remain broadly </w:t>
            </w:r>
            <w:r w:rsidR="003102AE">
              <w:rPr>
                <w:rFonts w:ascii="Arial" w:hAnsi="Arial" w:cs="Arial"/>
                <w:sz w:val="22"/>
                <w:szCs w:val="22"/>
              </w:rPr>
              <w:t xml:space="preserve">the </w:t>
            </w:r>
            <w:r w:rsidR="00E47337">
              <w:rPr>
                <w:rFonts w:ascii="Arial" w:hAnsi="Arial" w:cs="Arial"/>
                <w:sz w:val="22"/>
                <w:szCs w:val="22"/>
              </w:rPr>
              <w:t xml:space="preserve">same as </w:t>
            </w:r>
            <w:r w:rsidR="003102AE">
              <w:rPr>
                <w:rFonts w:ascii="Arial" w:hAnsi="Arial" w:cs="Arial"/>
                <w:sz w:val="22"/>
                <w:szCs w:val="22"/>
              </w:rPr>
              <w:t xml:space="preserve">the </w:t>
            </w:r>
            <w:r w:rsidR="00E47337">
              <w:rPr>
                <w:rFonts w:ascii="Arial" w:hAnsi="Arial" w:cs="Arial"/>
                <w:sz w:val="22"/>
                <w:szCs w:val="22"/>
              </w:rPr>
              <w:t>previous year</w:t>
            </w:r>
            <w:r w:rsidR="003102AE">
              <w:rPr>
                <w:rFonts w:ascii="Arial" w:hAnsi="Arial" w:cs="Arial"/>
                <w:sz w:val="22"/>
                <w:szCs w:val="22"/>
              </w:rPr>
              <w:t xml:space="preserve">. </w:t>
            </w:r>
            <w:r w:rsidR="00E47337">
              <w:rPr>
                <w:rFonts w:ascii="Arial" w:hAnsi="Arial" w:cs="Arial"/>
                <w:sz w:val="22"/>
                <w:szCs w:val="22"/>
              </w:rPr>
              <w:t xml:space="preserve"> </w:t>
            </w:r>
          </w:p>
          <w:p w14:paraId="0AB6996F" w14:textId="64A76B2A" w:rsidR="000726D6" w:rsidRDefault="000726D6" w:rsidP="008F2A82">
            <w:pPr>
              <w:rPr>
                <w:rFonts w:ascii="Arial" w:hAnsi="Arial" w:cs="Arial"/>
                <w:color w:val="000000" w:themeColor="text1"/>
                <w:sz w:val="22"/>
                <w:szCs w:val="22"/>
              </w:rPr>
            </w:pPr>
          </w:p>
          <w:p w14:paraId="10EE3EDE" w14:textId="20F5D231" w:rsidR="007D0F7A" w:rsidRDefault="00A67F71" w:rsidP="00A67F71">
            <w:pPr>
              <w:rPr>
                <w:rFonts w:ascii="Arial" w:hAnsi="Arial" w:cs="Arial"/>
                <w:sz w:val="22"/>
                <w:szCs w:val="22"/>
              </w:rPr>
            </w:pPr>
            <w:r>
              <w:rPr>
                <w:rFonts w:ascii="Arial" w:hAnsi="Arial" w:cs="Arial"/>
                <w:color w:val="000000" w:themeColor="text1"/>
                <w:sz w:val="22"/>
                <w:szCs w:val="22"/>
              </w:rPr>
              <w:t xml:space="preserve">The Deputy Principal confirmed that the </w:t>
            </w:r>
            <w:r>
              <w:rPr>
                <w:rFonts w:ascii="Arial" w:hAnsi="Arial" w:cs="Arial"/>
                <w:sz w:val="22"/>
                <w:szCs w:val="22"/>
              </w:rPr>
              <w:t xml:space="preserve">financial planning presented is reflective of the ongoing major capital programme and proposed future Strategic Investment Reserve (SIR) funded investment, as outlined at the Board Away Days event in May. Following on from c£5.0mn projected major spend in the current 2022/23 year, the financial plan was noted to provide for a further £9.1mn of major capex spend over the next two years, with the £5mn ring-fenced SIR assumed to be fully expended by the end of July 2025; c£3.5mn of which is now contractually committed. The Board was assured that having regard to other key variables including operating cash flows (re EBITDA performance), the overall financial planning indicates that £5mn SIR investment can </w:t>
            </w:r>
            <w:r w:rsidR="00F37FF4">
              <w:rPr>
                <w:rFonts w:ascii="Arial" w:hAnsi="Arial" w:cs="Arial"/>
                <w:sz w:val="22"/>
                <w:szCs w:val="22"/>
              </w:rPr>
              <w:t>continue to</w:t>
            </w:r>
            <w:r>
              <w:rPr>
                <w:rFonts w:ascii="Arial" w:hAnsi="Arial" w:cs="Arial"/>
                <w:sz w:val="22"/>
                <w:szCs w:val="22"/>
              </w:rPr>
              <w:t xml:space="preserve"> be accommodated within the key solvency financial objective of maintaining =&gt;75 cash days during the planning period.</w:t>
            </w:r>
            <w:r w:rsidR="00F37FF4">
              <w:rPr>
                <w:rFonts w:ascii="Arial" w:hAnsi="Arial" w:cs="Arial"/>
                <w:sz w:val="22"/>
                <w:szCs w:val="22"/>
              </w:rPr>
              <w:t xml:space="preserve"> In addition to the major capital projects programme, the financial plans were also noted to include provision for continued funding of a routine capital programme focussed on asset life cycle maintenance, minor works and equipment, set at c4% of annual operating income. </w:t>
            </w:r>
            <w:r w:rsidR="001306E0">
              <w:rPr>
                <w:rFonts w:ascii="Arial" w:hAnsi="Arial" w:cs="Arial"/>
                <w:sz w:val="22"/>
                <w:szCs w:val="22"/>
              </w:rPr>
              <w:t>In discussions</w:t>
            </w:r>
            <w:r w:rsidR="001306E0" w:rsidRPr="007D0F7A">
              <w:rPr>
                <w:rFonts w:ascii="Arial" w:hAnsi="Arial" w:cs="Arial"/>
                <w:sz w:val="22"/>
                <w:szCs w:val="22"/>
              </w:rPr>
              <w:t xml:space="preserve">, the </w:t>
            </w:r>
            <w:r w:rsidR="00F37FF4" w:rsidRPr="007D0F7A">
              <w:rPr>
                <w:rFonts w:ascii="Arial" w:hAnsi="Arial" w:cs="Arial"/>
                <w:sz w:val="22"/>
                <w:szCs w:val="22"/>
              </w:rPr>
              <w:t>Board tested the affordability of the proposed programme</w:t>
            </w:r>
            <w:r w:rsidR="001306E0" w:rsidRPr="007D0F7A">
              <w:rPr>
                <w:rFonts w:ascii="Arial" w:hAnsi="Arial" w:cs="Arial"/>
                <w:sz w:val="22"/>
                <w:szCs w:val="22"/>
              </w:rPr>
              <w:t xml:space="preserve">, and were in agreement </w:t>
            </w:r>
            <w:r w:rsidR="007C77EC">
              <w:rPr>
                <w:rFonts w:ascii="Arial" w:hAnsi="Arial" w:cs="Arial"/>
                <w:sz w:val="22"/>
                <w:szCs w:val="22"/>
              </w:rPr>
              <w:t xml:space="preserve">to continue to support the programme’s ambitions, however </w:t>
            </w:r>
            <w:r w:rsidR="00F37FF4" w:rsidRPr="007D0F7A">
              <w:rPr>
                <w:rFonts w:ascii="Arial" w:hAnsi="Arial" w:cs="Arial"/>
                <w:sz w:val="22"/>
                <w:szCs w:val="22"/>
              </w:rPr>
              <w:t>s</w:t>
            </w:r>
            <w:r w:rsidRPr="007D0F7A">
              <w:rPr>
                <w:rFonts w:ascii="Arial" w:hAnsi="Arial" w:cs="Arial"/>
                <w:sz w:val="22"/>
                <w:szCs w:val="22"/>
              </w:rPr>
              <w:t>olvency requires careful monitoring and management going forward</w:t>
            </w:r>
            <w:r w:rsidR="007D0F7A" w:rsidRPr="007D0F7A">
              <w:rPr>
                <w:rFonts w:ascii="Arial" w:hAnsi="Arial" w:cs="Arial"/>
                <w:sz w:val="22"/>
                <w:szCs w:val="22"/>
              </w:rPr>
              <w:t xml:space="preserve"> to remain within the key solvency financial objective agreed with the Board.</w:t>
            </w:r>
          </w:p>
          <w:p w14:paraId="424ED66C" w14:textId="77777777" w:rsidR="007D0F7A" w:rsidRDefault="007D0F7A" w:rsidP="00A67F71">
            <w:pPr>
              <w:rPr>
                <w:rFonts w:ascii="Arial" w:hAnsi="Arial" w:cs="Arial"/>
                <w:color w:val="FF0000"/>
                <w:sz w:val="22"/>
                <w:szCs w:val="22"/>
              </w:rPr>
            </w:pPr>
          </w:p>
          <w:p w14:paraId="1AC90207" w14:textId="38BCC17B" w:rsidR="008A4503" w:rsidRDefault="000F1A5E" w:rsidP="008A4503">
            <w:pPr>
              <w:rPr>
                <w:rFonts w:ascii="Arial" w:hAnsi="Arial" w:cs="Arial"/>
                <w:sz w:val="22"/>
                <w:szCs w:val="22"/>
              </w:rPr>
            </w:pPr>
            <w:r>
              <w:rPr>
                <w:rFonts w:ascii="Arial" w:hAnsi="Arial" w:cs="Arial"/>
                <w:sz w:val="22"/>
                <w:szCs w:val="22"/>
              </w:rPr>
              <w:t xml:space="preserve">Members </w:t>
            </w:r>
            <w:r w:rsidR="007D0F7A" w:rsidRPr="007D0F7A">
              <w:rPr>
                <w:rFonts w:ascii="Arial" w:hAnsi="Arial" w:cs="Arial"/>
                <w:sz w:val="22"/>
                <w:szCs w:val="22"/>
              </w:rPr>
              <w:t xml:space="preserve">were assured </w:t>
            </w:r>
            <w:r>
              <w:rPr>
                <w:rFonts w:ascii="Arial" w:hAnsi="Arial" w:cs="Arial"/>
                <w:sz w:val="22"/>
                <w:szCs w:val="22"/>
              </w:rPr>
              <w:t xml:space="preserve">by the Principal and Deputy Principal </w:t>
            </w:r>
            <w:r w:rsidR="007D0F7A" w:rsidRPr="007D0F7A">
              <w:rPr>
                <w:rFonts w:ascii="Arial" w:hAnsi="Arial" w:cs="Arial"/>
                <w:sz w:val="22"/>
                <w:szCs w:val="22"/>
              </w:rPr>
              <w:t xml:space="preserve">that there is capacity within the </w:t>
            </w:r>
            <w:r w:rsidR="007C77EC">
              <w:rPr>
                <w:rFonts w:ascii="Arial" w:hAnsi="Arial" w:cs="Arial"/>
                <w:sz w:val="22"/>
                <w:szCs w:val="22"/>
              </w:rPr>
              <w:t xml:space="preserve">currently </w:t>
            </w:r>
            <w:r w:rsidR="007D0F7A" w:rsidRPr="007D0F7A">
              <w:rPr>
                <w:rFonts w:ascii="Arial" w:hAnsi="Arial" w:cs="Arial"/>
                <w:sz w:val="22"/>
                <w:szCs w:val="22"/>
              </w:rPr>
              <w:t xml:space="preserve">unallocated budget of the SIR </w:t>
            </w:r>
            <w:r w:rsidR="007C77EC">
              <w:rPr>
                <w:rFonts w:ascii="Arial" w:hAnsi="Arial" w:cs="Arial"/>
                <w:sz w:val="22"/>
                <w:szCs w:val="22"/>
              </w:rPr>
              <w:t xml:space="preserve">and forward approach </w:t>
            </w:r>
            <w:r w:rsidR="007D0F7A" w:rsidRPr="007D0F7A">
              <w:rPr>
                <w:rFonts w:ascii="Arial" w:hAnsi="Arial" w:cs="Arial"/>
                <w:sz w:val="22"/>
                <w:szCs w:val="22"/>
              </w:rPr>
              <w:t>to support the ambitions of the Board in relation to technical educatio</w:t>
            </w:r>
            <w:r w:rsidR="007C77EC">
              <w:rPr>
                <w:rFonts w:ascii="Arial" w:hAnsi="Arial" w:cs="Arial"/>
                <w:sz w:val="22"/>
                <w:szCs w:val="22"/>
              </w:rPr>
              <w:t>n. An</w:t>
            </w:r>
            <w:r w:rsidR="008A4503">
              <w:rPr>
                <w:rFonts w:ascii="Arial" w:hAnsi="Arial" w:cs="Arial"/>
                <w:sz w:val="22"/>
                <w:szCs w:val="22"/>
              </w:rPr>
              <w:t xml:space="preserve"> update </w:t>
            </w:r>
            <w:r w:rsidR="007C77EC">
              <w:rPr>
                <w:rFonts w:ascii="Arial" w:hAnsi="Arial" w:cs="Arial"/>
                <w:sz w:val="22"/>
                <w:szCs w:val="22"/>
              </w:rPr>
              <w:t xml:space="preserve">was </w:t>
            </w:r>
            <w:r w:rsidR="008A4503">
              <w:rPr>
                <w:rFonts w:ascii="Arial" w:hAnsi="Arial" w:cs="Arial"/>
                <w:sz w:val="22"/>
                <w:szCs w:val="22"/>
              </w:rPr>
              <w:t>provided on likely availability of capital funding</w:t>
            </w:r>
            <w:r w:rsidR="007C77EC">
              <w:rPr>
                <w:rFonts w:ascii="Arial" w:hAnsi="Arial" w:cs="Arial"/>
                <w:sz w:val="22"/>
                <w:szCs w:val="22"/>
              </w:rPr>
              <w:t xml:space="preserve"> from central government</w:t>
            </w:r>
            <w:r w:rsidR="008A4503">
              <w:rPr>
                <w:rFonts w:ascii="Arial" w:hAnsi="Arial" w:cs="Arial"/>
                <w:sz w:val="22"/>
                <w:szCs w:val="22"/>
              </w:rPr>
              <w:t xml:space="preserve">. It was noted that the potential c£10mn capex Public Sector Decarbonisation Scheme (PSDS) is not incorporated into the major capital programme/financial planning at this stage, reflecting uncertainty as to whether the project will proceed further. </w:t>
            </w:r>
          </w:p>
          <w:p w14:paraId="42C45BBF" w14:textId="1BFEE599" w:rsidR="007D0F7A" w:rsidRPr="007D0F7A" w:rsidRDefault="007D0F7A" w:rsidP="00A67F71">
            <w:pPr>
              <w:rPr>
                <w:rFonts w:ascii="Arial" w:hAnsi="Arial" w:cs="Arial"/>
                <w:sz w:val="22"/>
                <w:szCs w:val="22"/>
              </w:rPr>
            </w:pPr>
          </w:p>
          <w:p w14:paraId="4D38B111" w14:textId="2952B089" w:rsidR="00F02CB2" w:rsidRPr="008C0D7B" w:rsidRDefault="008A4503" w:rsidP="00F02CB2">
            <w:pPr>
              <w:jc w:val="both"/>
              <w:rPr>
                <w:rFonts w:ascii="Arial" w:hAnsi="Arial" w:cs="Arial"/>
                <w:sz w:val="22"/>
              </w:rPr>
            </w:pPr>
            <w:r w:rsidRPr="008C0D7B">
              <w:rPr>
                <w:rFonts w:ascii="Arial" w:hAnsi="Arial" w:cs="Arial"/>
                <w:sz w:val="22"/>
                <w:szCs w:val="22"/>
              </w:rPr>
              <w:t xml:space="preserve">The Board reviewed the proposal that financial objectives remained current and should </w:t>
            </w:r>
            <w:r w:rsidR="007C77EC">
              <w:rPr>
                <w:rFonts w:ascii="Arial" w:hAnsi="Arial" w:cs="Arial"/>
                <w:sz w:val="22"/>
                <w:szCs w:val="22"/>
              </w:rPr>
              <w:t xml:space="preserve">continue </w:t>
            </w:r>
            <w:r w:rsidR="00F02CB2" w:rsidRPr="008C0D7B">
              <w:rPr>
                <w:rFonts w:ascii="Arial" w:hAnsi="Arial" w:cs="Arial"/>
                <w:sz w:val="22"/>
                <w:szCs w:val="22"/>
              </w:rPr>
              <w:t xml:space="preserve">forward </w:t>
            </w:r>
            <w:r w:rsidR="00F02CB2" w:rsidRPr="008C0D7B">
              <w:rPr>
                <w:rFonts w:ascii="Arial" w:hAnsi="Arial" w:cs="Arial"/>
                <w:sz w:val="22"/>
              </w:rPr>
              <w:t>for the period up to 31 July 2024. The Deputy Principal updated on the ESFA’s move to an EBITDA-based assessment for repayment of Restructuring Facility (RF) grant, and related considerations and implications.</w:t>
            </w:r>
          </w:p>
          <w:p w14:paraId="4CF9283C" w14:textId="0D8968DB" w:rsidR="008F4818" w:rsidRDefault="008F4818" w:rsidP="008F2A82">
            <w:pPr>
              <w:rPr>
                <w:rFonts w:ascii="Arial" w:hAnsi="Arial" w:cs="Arial"/>
                <w:color w:val="000000" w:themeColor="text1"/>
                <w:sz w:val="22"/>
                <w:szCs w:val="22"/>
              </w:rPr>
            </w:pPr>
          </w:p>
          <w:p w14:paraId="2F22C62B" w14:textId="77777777" w:rsidR="007604DF" w:rsidRDefault="00DA6D85" w:rsidP="00DA6D85">
            <w:pPr>
              <w:rPr>
                <w:rFonts w:ascii="Arial" w:hAnsi="Arial" w:cs="Arial"/>
                <w:b/>
                <w:sz w:val="22"/>
                <w:szCs w:val="22"/>
              </w:rPr>
            </w:pPr>
            <w:r w:rsidRPr="005C346E">
              <w:rPr>
                <w:rFonts w:ascii="Arial" w:hAnsi="Arial" w:cs="Arial"/>
                <w:b/>
                <w:sz w:val="22"/>
                <w:szCs w:val="22"/>
                <w:u w:val="single"/>
              </w:rPr>
              <w:t>Resolved:</w:t>
            </w:r>
            <w:r w:rsidRPr="005C346E">
              <w:rPr>
                <w:rFonts w:ascii="Arial" w:hAnsi="Arial" w:cs="Arial"/>
                <w:b/>
                <w:sz w:val="22"/>
                <w:szCs w:val="22"/>
              </w:rPr>
              <w:t xml:space="preserve"> That following due consideration</w:t>
            </w:r>
            <w:r w:rsidR="005C346E" w:rsidRPr="005C346E">
              <w:rPr>
                <w:rFonts w:ascii="Arial" w:hAnsi="Arial" w:cs="Arial"/>
                <w:b/>
                <w:sz w:val="22"/>
                <w:szCs w:val="22"/>
              </w:rPr>
              <w:t>, including key assumptions and risks</w:t>
            </w:r>
            <w:r w:rsidRPr="005C346E">
              <w:rPr>
                <w:rFonts w:ascii="Arial" w:hAnsi="Arial" w:cs="Arial"/>
                <w:b/>
                <w:sz w:val="22"/>
                <w:szCs w:val="22"/>
              </w:rPr>
              <w:t xml:space="preserve">, the Board of </w:t>
            </w:r>
            <w:r w:rsidR="005C346E" w:rsidRPr="005C346E">
              <w:rPr>
                <w:rFonts w:ascii="Arial" w:hAnsi="Arial" w:cs="Arial"/>
                <w:b/>
                <w:sz w:val="22"/>
                <w:szCs w:val="22"/>
              </w:rPr>
              <w:t>Corporation</w:t>
            </w:r>
            <w:r w:rsidR="007604DF">
              <w:rPr>
                <w:rFonts w:ascii="Arial" w:hAnsi="Arial" w:cs="Arial"/>
                <w:b/>
                <w:sz w:val="22"/>
                <w:szCs w:val="22"/>
              </w:rPr>
              <w:t>:</w:t>
            </w:r>
          </w:p>
          <w:p w14:paraId="7197D876" w14:textId="77777777" w:rsidR="007604DF" w:rsidRDefault="00DA6D85" w:rsidP="007604DF">
            <w:pPr>
              <w:pStyle w:val="ListParagraph"/>
              <w:numPr>
                <w:ilvl w:val="0"/>
                <w:numId w:val="25"/>
              </w:numPr>
              <w:autoSpaceDE w:val="0"/>
              <w:autoSpaceDN w:val="0"/>
              <w:adjustRightInd w:val="0"/>
              <w:spacing w:after="0" w:line="240" w:lineRule="auto"/>
              <w:rPr>
                <w:rFonts w:ascii="Arial" w:hAnsi="Arial" w:cs="Arial"/>
                <w:b/>
              </w:rPr>
            </w:pPr>
            <w:r w:rsidRPr="007604DF">
              <w:rPr>
                <w:rFonts w:ascii="Arial" w:hAnsi="Arial" w:cs="Arial"/>
                <w:b/>
              </w:rPr>
              <w:t>approve the annual budget for 2023/24, forecast estimates for 2024/25 and accompanying financial objectives for submission to the ESFA as part of the College Financial Forecasting Return (CFFR) return.</w:t>
            </w:r>
            <w:r w:rsidR="007604DF" w:rsidRPr="00541F9E">
              <w:rPr>
                <w:rFonts w:ascii="Arial" w:hAnsi="Arial" w:cs="Arial"/>
                <w:b/>
              </w:rPr>
              <w:t xml:space="preserve"> </w:t>
            </w:r>
          </w:p>
          <w:p w14:paraId="703FDFEA" w14:textId="45DAAFD2" w:rsidR="007604DF" w:rsidRPr="00541F9E" w:rsidRDefault="007604DF" w:rsidP="007604DF">
            <w:pPr>
              <w:pStyle w:val="ListParagraph"/>
              <w:numPr>
                <w:ilvl w:val="0"/>
                <w:numId w:val="25"/>
              </w:numPr>
              <w:autoSpaceDE w:val="0"/>
              <w:autoSpaceDN w:val="0"/>
              <w:adjustRightInd w:val="0"/>
              <w:spacing w:after="0" w:line="240" w:lineRule="auto"/>
              <w:rPr>
                <w:rFonts w:ascii="Arial" w:hAnsi="Arial" w:cs="Arial"/>
                <w:b/>
              </w:rPr>
            </w:pPr>
            <w:r w:rsidRPr="00541F9E">
              <w:rPr>
                <w:rFonts w:ascii="Arial" w:hAnsi="Arial" w:cs="Arial"/>
                <w:b/>
              </w:rPr>
              <w:t>Confirm the financial health self-assessment of the College as Good.</w:t>
            </w:r>
          </w:p>
          <w:p w14:paraId="1D5C52F5" w14:textId="644B43E5" w:rsidR="00DA6D85" w:rsidRDefault="00DA6D85" w:rsidP="007604DF">
            <w:pPr>
              <w:ind w:left="360"/>
              <w:rPr>
                <w:rFonts w:ascii="Arial" w:hAnsi="Arial" w:cs="Arial"/>
                <w:b/>
              </w:rPr>
            </w:pPr>
          </w:p>
          <w:p w14:paraId="36789703" w14:textId="77777777" w:rsidR="007C77EC" w:rsidRPr="007604DF" w:rsidRDefault="007C77EC" w:rsidP="007604DF">
            <w:pPr>
              <w:ind w:left="360"/>
              <w:rPr>
                <w:rFonts w:ascii="Arial" w:hAnsi="Arial" w:cs="Arial"/>
                <w:b/>
              </w:rPr>
            </w:pPr>
          </w:p>
          <w:p w14:paraId="50F4BA70" w14:textId="476A170A" w:rsidR="00653A13" w:rsidRPr="0006792D" w:rsidRDefault="0006792D" w:rsidP="00DA6D85">
            <w:pPr>
              <w:rPr>
                <w:rFonts w:ascii="Arial" w:hAnsi="Arial" w:cs="Arial"/>
                <w:b/>
                <w:sz w:val="22"/>
                <w:szCs w:val="22"/>
                <w:u w:val="single"/>
              </w:rPr>
            </w:pPr>
            <w:r w:rsidRPr="0006792D">
              <w:rPr>
                <w:rFonts w:ascii="Arial" w:hAnsi="Arial" w:cs="Arial"/>
                <w:b/>
                <w:sz w:val="22"/>
                <w:szCs w:val="22"/>
                <w:u w:val="single"/>
              </w:rPr>
              <w:t>Insurance Tender and Appointment</w:t>
            </w:r>
          </w:p>
          <w:p w14:paraId="4C02C8B4" w14:textId="77777777" w:rsidR="0006792D" w:rsidRDefault="0006792D" w:rsidP="00DA6D85">
            <w:pPr>
              <w:rPr>
                <w:rFonts w:ascii="Arial" w:hAnsi="Arial" w:cs="Arial"/>
                <w:b/>
                <w:sz w:val="22"/>
                <w:szCs w:val="22"/>
              </w:rPr>
            </w:pPr>
          </w:p>
          <w:p w14:paraId="0CD383D5" w14:textId="4D538C5B" w:rsidR="00653A13" w:rsidRPr="00FD16E3" w:rsidRDefault="00653A13" w:rsidP="00653A13">
            <w:pPr>
              <w:rPr>
                <w:rFonts w:ascii="Arial" w:hAnsi="Arial" w:cs="Arial"/>
                <w:sz w:val="22"/>
                <w:szCs w:val="22"/>
              </w:rPr>
            </w:pPr>
            <w:r w:rsidRPr="00653A13">
              <w:rPr>
                <w:rFonts w:ascii="Arial" w:hAnsi="Arial" w:cs="Arial"/>
                <w:sz w:val="22"/>
                <w:szCs w:val="22"/>
              </w:rPr>
              <w:t>Finally, within the report, the Board received a</w:t>
            </w:r>
            <w:r>
              <w:rPr>
                <w:rFonts w:ascii="Arial" w:hAnsi="Arial" w:cs="Arial"/>
                <w:sz w:val="22"/>
                <w:szCs w:val="22"/>
              </w:rPr>
              <w:t xml:space="preserve">n outline from the Deputy Principal of the tender process undertaken to secure provision of insurance for 2023/4, </w:t>
            </w:r>
            <w:r w:rsidR="00DA28EE">
              <w:rPr>
                <w:rFonts w:ascii="Arial" w:hAnsi="Arial" w:cs="Arial"/>
                <w:sz w:val="22"/>
                <w:szCs w:val="22"/>
              </w:rPr>
              <w:t xml:space="preserve">which had been </w:t>
            </w:r>
            <w:r>
              <w:rPr>
                <w:rFonts w:ascii="Arial" w:hAnsi="Arial" w:cs="Arial"/>
                <w:sz w:val="22"/>
                <w:szCs w:val="22"/>
              </w:rPr>
              <w:t xml:space="preserve">supported by </w:t>
            </w:r>
            <w:r w:rsidRPr="008871BC">
              <w:rPr>
                <w:rFonts w:ascii="Arial" w:hAnsi="Arial" w:cs="Arial"/>
                <w:sz w:val="22"/>
                <w:szCs w:val="22"/>
              </w:rPr>
              <w:t>consultancy expertise to assist with tender preparation and evaluation</w:t>
            </w:r>
            <w:r w:rsidR="0001193E">
              <w:rPr>
                <w:rFonts w:ascii="Arial" w:hAnsi="Arial" w:cs="Arial"/>
                <w:sz w:val="22"/>
                <w:szCs w:val="22"/>
              </w:rPr>
              <w:t xml:space="preserve">. </w:t>
            </w:r>
            <w:r w:rsidRPr="008871BC">
              <w:rPr>
                <w:rFonts w:ascii="Arial" w:hAnsi="Arial" w:cs="Arial"/>
                <w:sz w:val="22"/>
                <w:szCs w:val="22"/>
              </w:rPr>
              <w:t xml:space="preserve"> </w:t>
            </w:r>
            <w:r w:rsidRPr="00FD16E3">
              <w:rPr>
                <w:rFonts w:ascii="Arial" w:hAnsi="Arial" w:cs="Arial"/>
                <w:sz w:val="22"/>
                <w:szCs w:val="22"/>
              </w:rPr>
              <w:t>Th</w:t>
            </w:r>
            <w:r>
              <w:rPr>
                <w:rFonts w:ascii="Arial" w:hAnsi="Arial" w:cs="Arial"/>
                <w:sz w:val="22"/>
                <w:szCs w:val="22"/>
              </w:rPr>
              <w:t xml:space="preserve">e Board noted that the approach had been </w:t>
            </w:r>
            <w:r w:rsidRPr="00FD16E3">
              <w:rPr>
                <w:rFonts w:ascii="Arial" w:hAnsi="Arial" w:cs="Arial"/>
                <w:sz w:val="22"/>
                <w:szCs w:val="22"/>
              </w:rPr>
              <w:t>underpinned by a</w:t>
            </w:r>
            <w:r>
              <w:rPr>
                <w:rFonts w:ascii="Arial" w:hAnsi="Arial" w:cs="Arial"/>
                <w:sz w:val="22"/>
                <w:szCs w:val="22"/>
              </w:rPr>
              <w:t xml:space="preserve"> new</w:t>
            </w:r>
            <w:r w:rsidRPr="00FD16E3">
              <w:rPr>
                <w:rFonts w:ascii="Arial" w:hAnsi="Arial" w:cs="Arial"/>
                <w:sz w:val="22"/>
                <w:szCs w:val="22"/>
              </w:rPr>
              <w:t xml:space="preserve"> professional </w:t>
            </w:r>
            <w:r w:rsidRPr="00FD16E3">
              <w:rPr>
                <w:rFonts w:ascii="Arial" w:hAnsi="Arial" w:cs="Arial"/>
                <w:sz w:val="22"/>
                <w:szCs w:val="22"/>
              </w:rPr>
              <w:lastRenderedPageBreak/>
              <w:t>valuation (for insurance purposes)</w:t>
            </w:r>
            <w:r>
              <w:rPr>
                <w:rFonts w:ascii="Arial" w:hAnsi="Arial" w:cs="Arial"/>
                <w:sz w:val="22"/>
                <w:szCs w:val="22"/>
              </w:rPr>
              <w:t xml:space="preserve"> of all the College’s buildings (up to c£121mn from c£90mn in 2018)</w:t>
            </w:r>
            <w:r w:rsidR="00DA28EE">
              <w:rPr>
                <w:rFonts w:ascii="Arial" w:hAnsi="Arial" w:cs="Arial"/>
                <w:sz w:val="22"/>
                <w:szCs w:val="22"/>
              </w:rPr>
              <w:t xml:space="preserve"> and the </w:t>
            </w:r>
            <w:r w:rsidR="0001193E">
              <w:rPr>
                <w:rFonts w:ascii="Arial" w:hAnsi="Arial" w:cs="Arial"/>
                <w:sz w:val="22"/>
                <w:szCs w:val="22"/>
              </w:rPr>
              <w:t xml:space="preserve">resulting </w:t>
            </w:r>
            <w:r w:rsidR="00DA28EE">
              <w:rPr>
                <w:rFonts w:ascii="Arial" w:hAnsi="Arial" w:cs="Arial"/>
                <w:sz w:val="22"/>
                <w:szCs w:val="22"/>
              </w:rPr>
              <w:t>award of the contract to FE Protect, and the associated costs and cover resulting.</w:t>
            </w:r>
          </w:p>
          <w:p w14:paraId="386D6DD6" w14:textId="77777777" w:rsidR="00653A13" w:rsidRDefault="00653A13" w:rsidP="00DA6D85">
            <w:pPr>
              <w:rPr>
                <w:rFonts w:ascii="Arial" w:hAnsi="Arial" w:cs="Arial"/>
                <w:b/>
                <w:sz w:val="22"/>
                <w:szCs w:val="22"/>
              </w:rPr>
            </w:pPr>
          </w:p>
          <w:p w14:paraId="29F181D6" w14:textId="0797AC98" w:rsidR="00DA6D85" w:rsidRPr="007604DF" w:rsidRDefault="007604DF" w:rsidP="007604DF">
            <w:pPr>
              <w:rPr>
                <w:rFonts w:ascii="Arial" w:hAnsi="Arial" w:cs="Arial"/>
                <w:b/>
                <w:sz w:val="22"/>
                <w:szCs w:val="22"/>
              </w:rPr>
            </w:pPr>
            <w:r w:rsidRPr="005C346E">
              <w:rPr>
                <w:rFonts w:ascii="Arial" w:hAnsi="Arial" w:cs="Arial"/>
                <w:b/>
                <w:sz w:val="22"/>
                <w:szCs w:val="22"/>
                <w:u w:val="single"/>
              </w:rPr>
              <w:t>Resolved:</w:t>
            </w:r>
            <w:r w:rsidRPr="005C346E">
              <w:rPr>
                <w:rFonts w:ascii="Arial" w:hAnsi="Arial" w:cs="Arial"/>
                <w:b/>
                <w:sz w:val="22"/>
                <w:szCs w:val="22"/>
              </w:rPr>
              <w:t xml:space="preserve"> </w:t>
            </w:r>
            <w:r w:rsidRPr="007604DF">
              <w:rPr>
                <w:rFonts w:ascii="Arial" w:hAnsi="Arial" w:cs="Arial"/>
                <w:b/>
                <w:sz w:val="22"/>
                <w:szCs w:val="22"/>
              </w:rPr>
              <w:t>That the Board of Corporation r</w:t>
            </w:r>
            <w:r w:rsidR="00DA6D85" w:rsidRPr="007604DF">
              <w:rPr>
                <w:rFonts w:ascii="Arial" w:hAnsi="Arial" w:cs="Arial"/>
                <w:b/>
                <w:sz w:val="22"/>
                <w:szCs w:val="22"/>
              </w:rPr>
              <w:t>eceive the insurance tender update, noting the 2023/24 contractual award to FE Protect</w:t>
            </w:r>
          </w:p>
          <w:p w14:paraId="6747ACE0" w14:textId="77777777" w:rsidR="00DA6D85" w:rsidRDefault="00DA6D85" w:rsidP="008F2A82">
            <w:pPr>
              <w:rPr>
                <w:rFonts w:ascii="Arial" w:hAnsi="Arial" w:cs="Arial"/>
                <w:color w:val="000000" w:themeColor="text1"/>
                <w:sz w:val="22"/>
                <w:szCs w:val="22"/>
              </w:rPr>
            </w:pPr>
          </w:p>
          <w:p w14:paraId="01501503" w14:textId="77777777" w:rsidR="00DE2952" w:rsidRPr="00C21532" w:rsidRDefault="00DE2952" w:rsidP="00FA684D">
            <w:pPr>
              <w:pStyle w:val="BodyTextIndent"/>
              <w:spacing w:after="0" w:line="240" w:lineRule="auto"/>
              <w:ind w:left="0"/>
              <w:rPr>
                <w:rFonts w:ascii="Arial" w:hAnsi="Arial" w:cs="Arial"/>
                <w:b/>
                <w:color w:val="000000" w:themeColor="text1"/>
                <w:u w:val="single"/>
              </w:rPr>
            </w:pPr>
          </w:p>
        </w:tc>
      </w:tr>
      <w:tr w:rsidR="00E50EB1" w14:paraId="4BCA2F78" w14:textId="77777777" w:rsidTr="008F2907">
        <w:trPr>
          <w:trHeight w:val="498"/>
        </w:trPr>
        <w:tc>
          <w:tcPr>
            <w:tcW w:w="1242" w:type="dxa"/>
            <w:vMerge w:val="restart"/>
            <w:shd w:val="clear" w:color="auto" w:fill="FFFFFF" w:themeFill="background1"/>
          </w:tcPr>
          <w:p w14:paraId="365EC6CC" w14:textId="77777777" w:rsidR="00C21532" w:rsidRPr="00C21532" w:rsidRDefault="0044025C"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4221F">
              <w:rPr>
                <w:rFonts w:ascii="Arial" w:hAnsi="Arial" w:cs="Arial"/>
                <w:b/>
                <w:color w:val="000000" w:themeColor="text1"/>
                <w:sz w:val="22"/>
                <w:szCs w:val="22"/>
              </w:rPr>
              <w:t>3</w:t>
            </w:r>
            <w:r w:rsidRPr="00C21532">
              <w:rPr>
                <w:rFonts w:ascii="Arial" w:hAnsi="Arial" w:cs="Arial"/>
                <w:b/>
                <w:color w:val="000000" w:themeColor="text1"/>
                <w:sz w:val="22"/>
                <w:szCs w:val="22"/>
              </w:rPr>
              <w:t>.</w:t>
            </w:r>
          </w:p>
        </w:tc>
        <w:tc>
          <w:tcPr>
            <w:tcW w:w="8818" w:type="dxa"/>
            <w:shd w:val="clear" w:color="auto" w:fill="FFFFFF" w:themeFill="background1"/>
          </w:tcPr>
          <w:p w14:paraId="6CFD4843" w14:textId="0B2138C5" w:rsidR="00C21532" w:rsidRPr="00C21532" w:rsidRDefault="00173893"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Items to Receive/Note/Approve</w:t>
            </w:r>
          </w:p>
        </w:tc>
      </w:tr>
      <w:tr w:rsidR="00E50EB1" w14:paraId="0D15094C" w14:textId="77777777" w:rsidTr="00A85AD2">
        <w:trPr>
          <w:trHeight w:val="498"/>
        </w:trPr>
        <w:tc>
          <w:tcPr>
            <w:tcW w:w="1242" w:type="dxa"/>
            <w:vMerge/>
            <w:tcBorders>
              <w:bottom w:val="nil"/>
            </w:tcBorders>
            <w:shd w:val="clear" w:color="auto" w:fill="FFFFFF" w:themeFill="background1"/>
          </w:tcPr>
          <w:p w14:paraId="268BF59F"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2A4A865F" w14:textId="77777777" w:rsidR="00FB6946" w:rsidRPr="00FB6946" w:rsidRDefault="00FB6946" w:rsidP="00B37A4F">
            <w:pPr>
              <w:rPr>
                <w:rFonts w:ascii="Arial" w:hAnsi="Arial" w:cs="Arial"/>
                <w:b/>
                <w:sz w:val="22"/>
                <w:szCs w:val="22"/>
              </w:rPr>
            </w:pPr>
            <w:r w:rsidRPr="00FB6946">
              <w:rPr>
                <w:rFonts w:ascii="Arial" w:hAnsi="Arial" w:cs="Arial"/>
                <w:b/>
                <w:sz w:val="22"/>
                <w:szCs w:val="22"/>
              </w:rPr>
              <w:t xml:space="preserve">3.1 </w:t>
            </w:r>
            <w:r w:rsidRPr="00FB6946">
              <w:rPr>
                <w:rFonts w:ascii="Arial" w:hAnsi="Arial" w:cs="Arial"/>
                <w:b/>
                <w:sz w:val="22"/>
                <w:szCs w:val="22"/>
                <w:u w:val="single"/>
              </w:rPr>
              <w:t>Annual Prevent and Safeguarding Report</w:t>
            </w:r>
          </w:p>
          <w:p w14:paraId="5407107F" w14:textId="1FC64DC8" w:rsidR="00B37A4F" w:rsidRPr="00F13C23" w:rsidRDefault="00B37A4F" w:rsidP="00B37A4F">
            <w:pPr>
              <w:rPr>
                <w:rFonts w:ascii="Arial" w:hAnsi="Arial" w:cs="Arial"/>
                <w:b/>
                <w:sz w:val="22"/>
                <w:szCs w:val="22"/>
              </w:rPr>
            </w:pPr>
            <w:r w:rsidRPr="00F13C23">
              <w:rPr>
                <w:rFonts w:ascii="Arial" w:hAnsi="Arial" w:cs="Arial"/>
                <w:i/>
                <w:sz w:val="22"/>
                <w:szCs w:val="22"/>
              </w:rPr>
              <w:t xml:space="preserve">Submitted: Report (circulated in meeting papers) and presentation </w:t>
            </w:r>
            <w:r w:rsidR="00042D54">
              <w:rPr>
                <w:rFonts w:ascii="Arial" w:hAnsi="Arial" w:cs="Arial"/>
                <w:i/>
                <w:sz w:val="22"/>
                <w:szCs w:val="22"/>
              </w:rPr>
              <w:t xml:space="preserve">tabled </w:t>
            </w:r>
            <w:r w:rsidRPr="00F13C23">
              <w:rPr>
                <w:rFonts w:ascii="Arial" w:hAnsi="Arial" w:cs="Arial"/>
                <w:i/>
                <w:sz w:val="22"/>
                <w:szCs w:val="22"/>
              </w:rPr>
              <w:t>in the meeting</w:t>
            </w:r>
          </w:p>
          <w:p w14:paraId="0AFBC3BD" w14:textId="101E0FEB" w:rsidR="00A93D14" w:rsidRDefault="00A93D14" w:rsidP="00B37A4F">
            <w:pPr>
              <w:rPr>
                <w:rFonts w:ascii="Arial" w:hAnsi="Arial" w:cs="Arial"/>
                <w:b/>
              </w:rPr>
            </w:pPr>
          </w:p>
          <w:p w14:paraId="6C5563C4" w14:textId="6F916B12" w:rsidR="004B7D38" w:rsidRPr="004B1D7C" w:rsidRDefault="004B7D38" w:rsidP="00B37A4F">
            <w:pPr>
              <w:rPr>
                <w:rFonts w:ascii="Arial" w:hAnsi="Arial" w:cs="Arial"/>
                <w:i/>
                <w:sz w:val="22"/>
                <w:szCs w:val="22"/>
              </w:rPr>
            </w:pPr>
            <w:r w:rsidRPr="004B1D7C">
              <w:rPr>
                <w:rFonts w:ascii="Arial" w:hAnsi="Arial" w:cs="Arial"/>
                <w:i/>
                <w:sz w:val="22"/>
                <w:szCs w:val="22"/>
              </w:rPr>
              <w:t>L</w:t>
            </w:r>
            <w:r w:rsidR="00FB6946">
              <w:rPr>
                <w:rFonts w:ascii="Arial" w:hAnsi="Arial" w:cs="Arial"/>
                <w:i/>
                <w:sz w:val="22"/>
                <w:szCs w:val="22"/>
              </w:rPr>
              <w:t xml:space="preserve">eyanne Fitzmaurice entered the meeting. </w:t>
            </w:r>
          </w:p>
          <w:p w14:paraId="34C61EB1" w14:textId="77777777" w:rsidR="004B7D38" w:rsidRPr="00E4529C" w:rsidRDefault="004B7D38" w:rsidP="00B37A4F">
            <w:pPr>
              <w:rPr>
                <w:rFonts w:ascii="Arial" w:hAnsi="Arial" w:cs="Arial"/>
                <w:b/>
              </w:rPr>
            </w:pPr>
          </w:p>
          <w:p w14:paraId="3D602F3E" w14:textId="3ACE5D67" w:rsidR="00774A56" w:rsidRDefault="00FB6946" w:rsidP="00FB6946">
            <w:pPr>
              <w:jc w:val="both"/>
              <w:rPr>
                <w:rFonts w:ascii="Arial" w:hAnsi="Arial" w:cs="Arial"/>
                <w:sz w:val="22"/>
                <w:szCs w:val="22"/>
              </w:rPr>
            </w:pPr>
            <w:r>
              <w:rPr>
                <w:rFonts w:ascii="Arial" w:hAnsi="Arial" w:cs="Arial"/>
                <w:sz w:val="22"/>
                <w:szCs w:val="22"/>
              </w:rPr>
              <w:t>Leyanne Fitzmaurice</w:t>
            </w:r>
            <w:r w:rsidR="00CB1D03" w:rsidRPr="00F13C23">
              <w:rPr>
                <w:rFonts w:ascii="Arial" w:hAnsi="Arial" w:cs="Arial"/>
                <w:sz w:val="22"/>
                <w:szCs w:val="22"/>
              </w:rPr>
              <w:t xml:space="preserve"> (</w:t>
            </w:r>
            <w:r w:rsidR="00991860">
              <w:rPr>
                <w:rFonts w:ascii="Arial" w:hAnsi="Arial" w:cs="Arial"/>
                <w:sz w:val="22"/>
                <w:szCs w:val="22"/>
              </w:rPr>
              <w:t xml:space="preserve">Executive </w:t>
            </w:r>
            <w:r>
              <w:rPr>
                <w:rFonts w:ascii="Arial" w:hAnsi="Arial" w:cs="Arial"/>
                <w:sz w:val="22"/>
                <w:szCs w:val="22"/>
              </w:rPr>
              <w:t>Director</w:t>
            </w:r>
            <w:r w:rsidR="00991860">
              <w:rPr>
                <w:rFonts w:ascii="Arial" w:hAnsi="Arial" w:cs="Arial"/>
                <w:sz w:val="22"/>
                <w:szCs w:val="22"/>
              </w:rPr>
              <w:t xml:space="preserve"> </w:t>
            </w:r>
            <w:r>
              <w:rPr>
                <w:rFonts w:ascii="Arial" w:hAnsi="Arial" w:cs="Arial"/>
                <w:sz w:val="22"/>
                <w:szCs w:val="22"/>
              </w:rPr>
              <w:t>Learner Services)</w:t>
            </w:r>
            <w:r w:rsidR="00042D54">
              <w:rPr>
                <w:rFonts w:ascii="Arial" w:hAnsi="Arial" w:cs="Arial"/>
                <w:sz w:val="22"/>
                <w:szCs w:val="22"/>
              </w:rPr>
              <w:t xml:space="preserve"> </w:t>
            </w:r>
            <w:r>
              <w:rPr>
                <w:rFonts w:ascii="Arial" w:hAnsi="Arial" w:cs="Arial"/>
                <w:sz w:val="22"/>
                <w:szCs w:val="22"/>
              </w:rPr>
              <w:t xml:space="preserve">and Steve Campbell (Board member </w:t>
            </w:r>
            <w:r w:rsidR="00991860">
              <w:rPr>
                <w:rFonts w:ascii="Arial" w:hAnsi="Arial" w:cs="Arial"/>
                <w:sz w:val="22"/>
                <w:szCs w:val="22"/>
              </w:rPr>
              <w:t xml:space="preserve">and </w:t>
            </w:r>
            <w:r>
              <w:rPr>
                <w:rFonts w:ascii="Arial" w:hAnsi="Arial" w:cs="Arial"/>
                <w:sz w:val="22"/>
                <w:szCs w:val="22"/>
              </w:rPr>
              <w:t xml:space="preserve">Lead for Prevent and Safeguarding) presented the annual report on Prevent and </w:t>
            </w:r>
            <w:r w:rsidR="005B11BA">
              <w:rPr>
                <w:rFonts w:ascii="Arial" w:hAnsi="Arial" w:cs="Arial"/>
                <w:sz w:val="22"/>
                <w:szCs w:val="22"/>
              </w:rPr>
              <w:t>S</w:t>
            </w:r>
            <w:r>
              <w:rPr>
                <w:rFonts w:ascii="Arial" w:hAnsi="Arial" w:cs="Arial"/>
                <w:sz w:val="22"/>
                <w:szCs w:val="22"/>
              </w:rPr>
              <w:t>afeguarding to the Board for consideration. The report</w:t>
            </w:r>
            <w:r w:rsidR="00991860">
              <w:rPr>
                <w:rFonts w:ascii="Arial" w:hAnsi="Arial" w:cs="Arial"/>
                <w:sz w:val="22"/>
                <w:szCs w:val="22"/>
              </w:rPr>
              <w:t>, and supporting slides,</w:t>
            </w:r>
            <w:r>
              <w:rPr>
                <w:rFonts w:ascii="Arial" w:hAnsi="Arial" w:cs="Arial"/>
                <w:sz w:val="22"/>
                <w:szCs w:val="22"/>
              </w:rPr>
              <w:t xml:space="preserve"> set out for Board members review</w:t>
            </w:r>
            <w:r w:rsidR="00042D54">
              <w:rPr>
                <w:rFonts w:ascii="Arial" w:hAnsi="Arial" w:cs="Arial"/>
                <w:sz w:val="22"/>
                <w:szCs w:val="22"/>
              </w:rPr>
              <w:t xml:space="preserve"> </w:t>
            </w:r>
            <w:r w:rsidR="00A023E7">
              <w:rPr>
                <w:rFonts w:ascii="Arial" w:hAnsi="Arial" w:cs="Arial"/>
                <w:sz w:val="22"/>
                <w:szCs w:val="22"/>
              </w:rPr>
              <w:t>a summary of safeguarding and prevent activity from 16</w:t>
            </w:r>
            <w:r w:rsidR="00A023E7" w:rsidRPr="00A023E7">
              <w:rPr>
                <w:rFonts w:ascii="Arial" w:hAnsi="Arial" w:cs="Arial"/>
                <w:sz w:val="22"/>
                <w:szCs w:val="22"/>
                <w:vertAlign w:val="superscript"/>
              </w:rPr>
              <w:t>th</w:t>
            </w:r>
            <w:r w:rsidR="00A023E7">
              <w:rPr>
                <w:rFonts w:ascii="Arial" w:hAnsi="Arial" w:cs="Arial"/>
                <w:sz w:val="22"/>
                <w:szCs w:val="22"/>
              </w:rPr>
              <w:t xml:space="preserve"> August 2022 to 2</w:t>
            </w:r>
            <w:r w:rsidR="00A023E7" w:rsidRPr="00A023E7">
              <w:rPr>
                <w:rFonts w:ascii="Arial" w:hAnsi="Arial" w:cs="Arial"/>
                <w:sz w:val="22"/>
                <w:szCs w:val="22"/>
                <w:vertAlign w:val="superscript"/>
              </w:rPr>
              <w:t>nd</w:t>
            </w:r>
            <w:r w:rsidR="00A023E7">
              <w:rPr>
                <w:rFonts w:ascii="Arial" w:hAnsi="Arial" w:cs="Arial"/>
                <w:sz w:val="22"/>
                <w:szCs w:val="22"/>
              </w:rPr>
              <w:t xml:space="preserve"> June 2023. Areas covered</w:t>
            </w:r>
            <w:r w:rsidR="00AC777E">
              <w:rPr>
                <w:rFonts w:ascii="Arial" w:hAnsi="Arial" w:cs="Arial"/>
                <w:sz w:val="22"/>
                <w:szCs w:val="22"/>
              </w:rPr>
              <w:t xml:space="preserve">, reviewed and considered in the meeting </w:t>
            </w:r>
            <w:r w:rsidR="00A023E7">
              <w:rPr>
                <w:rFonts w:ascii="Arial" w:hAnsi="Arial" w:cs="Arial"/>
                <w:sz w:val="22"/>
                <w:szCs w:val="22"/>
              </w:rPr>
              <w:t xml:space="preserve">included: </w:t>
            </w:r>
          </w:p>
          <w:p w14:paraId="1F256E76" w14:textId="77777777" w:rsidR="00AC777E" w:rsidRDefault="00AC777E" w:rsidP="00FB6946">
            <w:pPr>
              <w:jc w:val="both"/>
              <w:rPr>
                <w:rFonts w:ascii="Arial" w:hAnsi="Arial" w:cs="Arial"/>
                <w:sz w:val="22"/>
                <w:szCs w:val="22"/>
              </w:rPr>
            </w:pPr>
          </w:p>
          <w:p w14:paraId="0EAC4CA6" w14:textId="63FFFD39" w:rsidR="00A023E7" w:rsidRDefault="00A023E7" w:rsidP="00A023E7">
            <w:pPr>
              <w:pStyle w:val="ListParagraph"/>
              <w:numPr>
                <w:ilvl w:val="0"/>
                <w:numId w:val="28"/>
              </w:numPr>
              <w:jc w:val="both"/>
              <w:rPr>
                <w:rFonts w:ascii="Arial" w:hAnsi="Arial" w:cs="Arial"/>
              </w:rPr>
            </w:pPr>
            <w:r>
              <w:rPr>
                <w:rFonts w:ascii="Arial" w:hAnsi="Arial" w:cs="Arial"/>
              </w:rPr>
              <w:t xml:space="preserve">The single central record (SCR), </w:t>
            </w:r>
            <w:r w:rsidR="00AC777E">
              <w:rPr>
                <w:rFonts w:ascii="Arial" w:hAnsi="Arial" w:cs="Arial"/>
              </w:rPr>
              <w:t xml:space="preserve">with the report </w:t>
            </w:r>
            <w:r>
              <w:rPr>
                <w:rFonts w:ascii="Arial" w:hAnsi="Arial" w:cs="Arial"/>
              </w:rPr>
              <w:t xml:space="preserve">updating on </w:t>
            </w:r>
            <w:r w:rsidR="00AC777E">
              <w:rPr>
                <w:rFonts w:ascii="Arial" w:hAnsi="Arial" w:cs="Arial"/>
              </w:rPr>
              <w:t>the SCR’s regular</w:t>
            </w:r>
            <w:r>
              <w:rPr>
                <w:rFonts w:ascii="Arial" w:hAnsi="Arial" w:cs="Arial"/>
              </w:rPr>
              <w:t xml:space="preserve"> review </w:t>
            </w:r>
            <w:r w:rsidR="0029683F">
              <w:rPr>
                <w:rFonts w:ascii="Arial" w:hAnsi="Arial" w:cs="Arial"/>
              </w:rPr>
              <w:t xml:space="preserve">by Steve as </w:t>
            </w:r>
            <w:r>
              <w:rPr>
                <w:rFonts w:ascii="Arial" w:hAnsi="Arial" w:cs="Arial"/>
              </w:rPr>
              <w:t>the Board lead</w:t>
            </w:r>
            <w:r w:rsidR="0029683F">
              <w:rPr>
                <w:rFonts w:ascii="Arial" w:hAnsi="Arial" w:cs="Arial"/>
              </w:rPr>
              <w:t>,</w:t>
            </w:r>
            <w:r>
              <w:rPr>
                <w:rFonts w:ascii="Arial" w:hAnsi="Arial" w:cs="Arial"/>
              </w:rPr>
              <w:t xml:space="preserve"> and areas of refinement identified</w:t>
            </w:r>
            <w:r w:rsidR="0029683F">
              <w:rPr>
                <w:rFonts w:ascii="Arial" w:hAnsi="Arial" w:cs="Arial"/>
              </w:rPr>
              <w:t xml:space="preserve"> - </w:t>
            </w:r>
            <w:r>
              <w:rPr>
                <w:rFonts w:ascii="Arial" w:hAnsi="Arial" w:cs="Arial"/>
              </w:rPr>
              <w:t xml:space="preserve">an overview and update </w:t>
            </w:r>
            <w:r w:rsidR="0029683F">
              <w:rPr>
                <w:rFonts w:ascii="Arial" w:hAnsi="Arial" w:cs="Arial"/>
              </w:rPr>
              <w:t xml:space="preserve">was shared </w:t>
            </w:r>
            <w:r>
              <w:rPr>
                <w:rFonts w:ascii="Arial" w:hAnsi="Arial" w:cs="Arial"/>
              </w:rPr>
              <w:t>on a referral to the Local Authority Designated Offic</w:t>
            </w:r>
            <w:r w:rsidR="001F4A85">
              <w:rPr>
                <w:rFonts w:ascii="Arial" w:hAnsi="Arial" w:cs="Arial"/>
              </w:rPr>
              <w:t>e</w:t>
            </w:r>
            <w:r>
              <w:rPr>
                <w:rFonts w:ascii="Arial" w:hAnsi="Arial" w:cs="Arial"/>
              </w:rPr>
              <w:t>r (LADO)</w:t>
            </w:r>
            <w:r w:rsidR="00F63BF3">
              <w:rPr>
                <w:rFonts w:ascii="Arial" w:hAnsi="Arial" w:cs="Arial"/>
              </w:rPr>
              <w:t xml:space="preserve">, </w:t>
            </w:r>
            <w:r w:rsidR="0029683F">
              <w:rPr>
                <w:rFonts w:ascii="Arial" w:hAnsi="Arial" w:cs="Arial"/>
              </w:rPr>
              <w:t xml:space="preserve">along with </w:t>
            </w:r>
            <w:r w:rsidR="00F63BF3">
              <w:rPr>
                <w:rFonts w:ascii="Arial" w:hAnsi="Arial" w:cs="Arial"/>
              </w:rPr>
              <w:t xml:space="preserve">the </w:t>
            </w:r>
            <w:r w:rsidR="001F4A85">
              <w:rPr>
                <w:rFonts w:ascii="Arial" w:hAnsi="Arial" w:cs="Arial"/>
              </w:rPr>
              <w:t xml:space="preserve">satisfactory </w:t>
            </w:r>
            <w:r>
              <w:rPr>
                <w:rFonts w:ascii="Arial" w:hAnsi="Arial" w:cs="Arial"/>
              </w:rPr>
              <w:t>outcome</w:t>
            </w:r>
            <w:r w:rsidR="00F63BF3">
              <w:rPr>
                <w:rFonts w:ascii="Arial" w:hAnsi="Arial" w:cs="Arial"/>
              </w:rPr>
              <w:t xml:space="preserve"> of this and learning in place which included revisions on support and screening of agency staff </w:t>
            </w:r>
          </w:p>
          <w:p w14:paraId="28A46B1E" w14:textId="3F33DBEE" w:rsidR="001F4A85" w:rsidRDefault="001F4A85" w:rsidP="00A023E7">
            <w:pPr>
              <w:pStyle w:val="ListParagraph"/>
              <w:numPr>
                <w:ilvl w:val="0"/>
                <w:numId w:val="28"/>
              </w:numPr>
              <w:jc w:val="both"/>
              <w:rPr>
                <w:rFonts w:ascii="Arial" w:hAnsi="Arial" w:cs="Arial"/>
              </w:rPr>
            </w:pPr>
            <w:r>
              <w:rPr>
                <w:rFonts w:ascii="Arial" w:hAnsi="Arial" w:cs="Arial"/>
              </w:rPr>
              <w:t xml:space="preserve">Training – </w:t>
            </w:r>
            <w:r w:rsidR="0029683F">
              <w:rPr>
                <w:rFonts w:ascii="Arial" w:hAnsi="Arial" w:cs="Arial"/>
              </w:rPr>
              <w:t xml:space="preserve">including </w:t>
            </w:r>
            <w:r>
              <w:rPr>
                <w:rFonts w:ascii="Arial" w:hAnsi="Arial" w:cs="Arial"/>
              </w:rPr>
              <w:t xml:space="preserve">completion </w:t>
            </w:r>
            <w:r w:rsidR="0029683F">
              <w:rPr>
                <w:rFonts w:ascii="Arial" w:hAnsi="Arial" w:cs="Arial"/>
              </w:rPr>
              <w:t xml:space="preserve">rates </w:t>
            </w:r>
            <w:r>
              <w:rPr>
                <w:rFonts w:ascii="Arial" w:hAnsi="Arial" w:cs="Arial"/>
              </w:rPr>
              <w:t xml:space="preserve">of mandatory training, and </w:t>
            </w:r>
            <w:r w:rsidR="00F63BF3">
              <w:rPr>
                <w:rFonts w:ascii="Arial" w:hAnsi="Arial" w:cs="Arial"/>
              </w:rPr>
              <w:t xml:space="preserve">the </w:t>
            </w:r>
            <w:r>
              <w:rPr>
                <w:rFonts w:ascii="Arial" w:hAnsi="Arial" w:cs="Arial"/>
              </w:rPr>
              <w:t>rigorous monitoring and approach to support compliance</w:t>
            </w:r>
          </w:p>
          <w:p w14:paraId="74471E52" w14:textId="7C4D139A" w:rsidR="001F4A85" w:rsidRDefault="001F4A85" w:rsidP="00A023E7">
            <w:pPr>
              <w:pStyle w:val="ListParagraph"/>
              <w:numPr>
                <w:ilvl w:val="0"/>
                <w:numId w:val="28"/>
              </w:numPr>
              <w:jc w:val="both"/>
              <w:rPr>
                <w:rFonts w:ascii="Arial" w:hAnsi="Arial" w:cs="Arial"/>
              </w:rPr>
            </w:pPr>
            <w:r>
              <w:rPr>
                <w:rFonts w:ascii="Arial" w:hAnsi="Arial" w:cs="Arial"/>
              </w:rPr>
              <w:t xml:space="preserve">Safeguarding activity and impact – including </w:t>
            </w:r>
            <w:r w:rsidR="00F63BF3">
              <w:rPr>
                <w:rFonts w:ascii="Arial" w:hAnsi="Arial" w:cs="Arial"/>
              </w:rPr>
              <w:t xml:space="preserve">consideration of </w:t>
            </w:r>
            <w:r>
              <w:rPr>
                <w:rFonts w:ascii="Arial" w:hAnsi="Arial" w:cs="Arial"/>
              </w:rPr>
              <w:t xml:space="preserve">intervention volumes and analysis, </w:t>
            </w:r>
            <w:r w:rsidR="00F63BF3">
              <w:rPr>
                <w:rFonts w:ascii="Arial" w:hAnsi="Arial" w:cs="Arial"/>
              </w:rPr>
              <w:t xml:space="preserve">plus the </w:t>
            </w:r>
            <w:r w:rsidR="00A746FC">
              <w:rPr>
                <w:rFonts w:ascii="Arial" w:hAnsi="Arial" w:cs="Arial"/>
              </w:rPr>
              <w:t xml:space="preserve">support, intervention </w:t>
            </w:r>
            <w:r w:rsidR="00F63BF3">
              <w:rPr>
                <w:rFonts w:ascii="Arial" w:hAnsi="Arial" w:cs="Arial"/>
              </w:rPr>
              <w:t xml:space="preserve">approach </w:t>
            </w:r>
            <w:r w:rsidR="00A746FC">
              <w:rPr>
                <w:rFonts w:ascii="Arial" w:hAnsi="Arial" w:cs="Arial"/>
              </w:rPr>
              <w:t xml:space="preserve">and retention of students in priority groups such as </w:t>
            </w:r>
            <w:r>
              <w:rPr>
                <w:rFonts w:ascii="Arial" w:hAnsi="Arial" w:cs="Arial"/>
              </w:rPr>
              <w:t>children in care and care leavers</w:t>
            </w:r>
          </w:p>
          <w:p w14:paraId="0EC109D4" w14:textId="7B3F1862" w:rsidR="00633990" w:rsidRDefault="00633990" w:rsidP="00A023E7">
            <w:pPr>
              <w:pStyle w:val="ListParagraph"/>
              <w:numPr>
                <w:ilvl w:val="0"/>
                <w:numId w:val="28"/>
              </w:numPr>
              <w:jc w:val="both"/>
              <w:rPr>
                <w:rFonts w:ascii="Arial" w:hAnsi="Arial" w:cs="Arial"/>
              </w:rPr>
            </w:pPr>
            <w:r>
              <w:rPr>
                <w:rFonts w:ascii="Arial" w:hAnsi="Arial" w:cs="Arial"/>
              </w:rPr>
              <w:t xml:space="preserve">Emerging themes – including </w:t>
            </w:r>
            <w:r w:rsidR="00F63BF3">
              <w:rPr>
                <w:rFonts w:ascii="Arial" w:hAnsi="Arial" w:cs="Arial"/>
              </w:rPr>
              <w:t xml:space="preserve">a continued </w:t>
            </w:r>
            <w:r>
              <w:rPr>
                <w:rFonts w:ascii="Arial" w:hAnsi="Arial" w:cs="Arial"/>
              </w:rPr>
              <w:t xml:space="preserve">increased demand and need for mental/emotional health support for students, and </w:t>
            </w:r>
            <w:r w:rsidR="00F63BF3">
              <w:rPr>
                <w:rFonts w:ascii="Arial" w:hAnsi="Arial" w:cs="Arial"/>
              </w:rPr>
              <w:t xml:space="preserve">resulting changes in the College’s approach </w:t>
            </w:r>
            <w:r>
              <w:rPr>
                <w:rFonts w:ascii="Arial" w:hAnsi="Arial" w:cs="Arial"/>
              </w:rPr>
              <w:t>– plus themes around homelessness, domestic violence, gang and youth violence and bullying (including cyber), al</w:t>
            </w:r>
            <w:r w:rsidR="00F63BF3">
              <w:rPr>
                <w:rFonts w:ascii="Arial" w:hAnsi="Arial" w:cs="Arial"/>
              </w:rPr>
              <w:t>l</w:t>
            </w:r>
            <w:r>
              <w:rPr>
                <w:rFonts w:ascii="Arial" w:hAnsi="Arial" w:cs="Arial"/>
              </w:rPr>
              <w:t xml:space="preserve"> of which have been included in tutorial or other pop up learning or guest speaker activities</w:t>
            </w:r>
          </w:p>
          <w:p w14:paraId="71CE19B7" w14:textId="0D141F84" w:rsidR="005E7E37" w:rsidRDefault="00633990" w:rsidP="00A023E7">
            <w:pPr>
              <w:pStyle w:val="ListParagraph"/>
              <w:numPr>
                <w:ilvl w:val="0"/>
                <w:numId w:val="28"/>
              </w:numPr>
              <w:jc w:val="both"/>
              <w:rPr>
                <w:rFonts w:ascii="Arial" w:hAnsi="Arial" w:cs="Arial"/>
              </w:rPr>
            </w:pPr>
            <w:r>
              <w:rPr>
                <w:rFonts w:ascii="Arial" w:hAnsi="Arial" w:cs="Arial"/>
              </w:rPr>
              <w:t xml:space="preserve">Learner voice – with Board pleased to see a continued strong position in </w:t>
            </w:r>
            <w:r w:rsidR="0029683F">
              <w:rPr>
                <w:rFonts w:ascii="Arial" w:hAnsi="Arial" w:cs="Arial"/>
              </w:rPr>
              <w:t xml:space="preserve">learner feedback through </w:t>
            </w:r>
            <w:r>
              <w:rPr>
                <w:rFonts w:ascii="Arial" w:hAnsi="Arial" w:cs="Arial"/>
              </w:rPr>
              <w:t xml:space="preserve">QPD </w:t>
            </w:r>
            <w:r w:rsidR="0029683F">
              <w:rPr>
                <w:rFonts w:ascii="Arial" w:hAnsi="Arial" w:cs="Arial"/>
              </w:rPr>
              <w:t>surveys</w:t>
            </w:r>
            <w:r>
              <w:rPr>
                <w:rFonts w:ascii="Arial" w:hAnsi="Arial" w:cs="Arial"/>
              </w:rPr>
              <w:t xml:space="preserve">, </w:t>
            </w:r>
            <w:r w:rsidR="00F63BF3">
              <w:rPr>
                <w:rFonts w:ascii="Arial" w:hAnsi="Arial" w:cs="Arial"/>
              </w:rPr>
              <w:t xml:space="preserve">with </w:t>
            </w:r>
            <w:r>
              <w:rPr>
                <w:rFonts w:ascii="Arial" w:hAnsi="Arial" w:cs="Arial"/>
              </w:rPr>
              <w:t>all areas being above national external benchmark</w:t>
            </w:r>
            <w:r w:rsidR="00503D7F">
              <w:rPr>
                <w:rFonts w:ascii="Arial" w:hAnsi="Arial" w:cs="Arial"/>
              </w:rPr>
              <w:t xml:space="preserve"> </w:t>
            </w:r>
            <w:r w:rsidR="005E7E37">
              <w:rPr>
                <w:rFonts w:ascii="Arial" w:hAnsi="Arial" w:cs="Arial"/>
              </w:rPr>
              <w:t>and areas such as understanding of extremism and radicalisation extremely hig</w:t>
            </w:r>
            <w:r w:rsidR="0029683F">
              <w:rPr>
                <w:rFonts w:ascii="Arial" w:hAnsi="Arial" w:cs="Arial"/>
              </w:rPr>
              <w:t>h</w:t>
            </w:r>
          </w:p>
          <w:p w14:paraId="0409CDCD" w14:textId="62178CBC" w:rsidR="00836B92" w:rsidRDefault="00836B92" w:rsidP="00A023E7">
            <w:pPr>
              <w:pStyle w:val="ListParagraph"/>
              <w:numPr>
                <w:ilvl w:val="0"/>
                <w:numId w:val="28"/>
              </w:numPr>
              <w:jc w:val="both"/>
              <w:rPr>
                <w:rFonts w:ascii="Arial" w:hAnsi="Arial" w:cs="Arial"/>
              </w:rPr>
            </w:pPr>
            <w:r>
              <w:rPr>
                <w:rFonts w:ascii="Arial" w:hAnsi="Arial" w:cs="Arial"/>
              </w:rPr>
              <w:t xml:space="preserve">E-safety, </w:t>
            </w:r>
            <w:r w:rsidR="00503D7F">
              <w:rPr>
                <w:rFonts w:ascii="Arial" w:hAnsi="Arial" w:cs="Arial"/>
              </w:rPr>
              <w:t xml:space="preserve">with particular areas of focus and development in the current academic year </w:t>
            </w:r>
            <w:r w:rsidR="0029683F">
              <w:rPr>
                <w:rFonts w:ascii="Arial" w:hAnsi="Arial" w:cs="Arial"/>
              </w:rPr>
              <w:t xml:space="preserve">noted to </w:t>
            </w:r>
            <w:r w:rsidR="00503D7F">
              <w:rPr>
                <w:rFonts w:ascii="Arial" w:hAnsi="Arial" w:cs="Arial"/>
              </w:rPr>
              <w:t>be</w:t>
            </w:r>
            <w:r w:rsidR="0029683F">
              <w:rPr>
                <w:rFonts w:ascii="Arial" w:hAnsi="Arial" w:cs="Arial"/>
              </w:rPr>
              <w:t>:</w:t>
            </w:r>
            <w:r w:rsidR="00503D7F">
              <w:rPr>
                <w:rFonts w:ascii="Arial" w:hAnsi="Arial" w:cs="Arial"/>
              </w:rPr>
              <w:t xml:space="preserve"> cyber essentials accreditation and audit, independent penetration testing, tw</w:t>
            </w:r>
            <w:r w:rsidR="00A67F02">
              <w:rPr>
                <w:rFonts w:ascii="Arial" w:hAnsi="Arial" w:cs="Arial"/>
              </w:rPr>
              <w:t>o</w:t>
            </w:r>
            <w:r w:rsidR="00503D7F">
              <w:rPr>
                <w:rFonts w:ascii="Arial" w:hAnsi="Arial" w:cs="Arial"/>
              </w:rPr>
              <w:t xml:space="preserve"> factor authentication for students and staff, Phishing awareness</w:t>
            </w:r>
            <w:r w:rsidR="00A67F02">
              <w:rPr>
                <w:rFonts w:ascii="Arial" w:hAnsi="Arial" w:cs="Arial"/>
              </w:rPr>
              <w:t xml:space="preserve"> and ongoing monitoring of firewalls using SENSO software</w:t>
            </w:r>
          </w:p>
          <w:p w14:paraId="5D05422B" w14:textId="647AF40F" w:rsidR="005E7E37" w:rsidRDefault="005E7E37" w:rsidP="00A023E7">
            <w:pPr>
              <w:pStyle w:val="ListParagraph"/>
              <w:numPr>
                <w:ilvl w:val="0"/>
                <w:numId w:val="28"/>
              </w:numPr>
              <w:jc w:val="both"/>
              <w:rPr>
                <w:rFonts w:ascii="Arial" w:hAnsi="Arial" w:cs="Arial"/>
              </w:rPr>
            </w:pPr>
            <w:r>
              <w:rPr>
                <w:rFonts w:ascii="Arial" w:hAnsi="Arial" w:cs="Arial"/>
              </w:rPr>
              <w:t xml:space="preserve">Prevent – with the Board </w:t>
            </w:r>
            <w:r w:rsidR="000A6313">
              <w:rPr>
                <w:rFonts w:ascii="Arial" w:hAnsi="Arial" w:cs="Arial"/>
              </w:rPr>
              <w:t xml:space="preserve">being </w:t>
            </w:r>
            <w:r>
              <w:rPr>
                <w:rFonts w:ascii="Arial" w:hAnsi="Arial" w:cs="Arial"/>
              </w:rPr>
              <w:t xml:space="preserve">notified there had been 2 student referrals to Prevent, and one through an external referral by the police – and </w:t>
            </w:r>
            <w:r w:rsidR="000A6313">
              <w:rPr>
                <w:rFonts w:ascii="Arial" w:hAnsi="Arial" w:cs="Arial"/>
              </w:rPr>
              <w:t xml:space="preserve">the approach and </w:t>
            </w:r>
            <w:r>
              <w:rPr>
                <w:rFonts w:ascii="Arial" w:hAnsi="Arial" w:cs="Arial"/>
              </w:rPr>
              <w:t>latest position provided</w:t>
            </w:r>
          </w:p>
          <w:p w14:paraId="4D0198EA" w14:textId="16AFEC96" w:rsidR="005E7E37" w:rsidRDefault="005E7E37" w:rsidP="00A023E7">
            <w:pPr>
              <w:pStyle w:val="ListParagraph"/>
              <w:numPr>
                <w:ilvl w:val="0"/>
                <w:numId w:val="28"/>
              </w:numPr>
              <w:jc w:val="both"/>
              <w:rPr>
                <w:rFonts w:ascii="Arial" w:hAnsi="Arial" w:cs="Arial"/>
              </w:rPr>
            </w:pPr>
            <w:r>
              <w:rPr>
                <w:rFonts w:ascii="Arial" w:hAnsi="Arial" w:cs="Arial"/>
              </w:rPr>
              <w:t xml:space="preserve">Prevent action plan – Board were assured of continued review, monitoring and improvement – </w:t>
            </w:r>
            <w:r w:rsidR="0029683F">
              <w:rPr>
                <w:rFonts w:ascii="Arial" w:hAnsi="Arial" w:cs="Arial"/>
              </w:rPr>
              <w:t xml:space="preserve">and update given on </w:t>
            </w:r>
            <w:r>
              <w:rPr>
                <w:rFonts w:ascii="Arial" w:hAnsi="Arial" w:cs="Arial"/>
              </w:rPr>
              <w:t>the current focus on critical incidents to ensure estates are safe, secure and mitigate risks</w:t>
            </w:r>
          </w:p>
          <w:p w14:paraId="52EE0C7F" w14:textId="0DC7C82F" w:rsidR="00836B92" w:rsidRDefault="005E7E37" w:rsidP="005E7E37">
            <w:pPr>
              <w:jc w:val="both"/>
              <w:rPr>
                <w:rFonts w:ascii="Arial" w:hAnsi="Arial" w:cs="Arial"/>
                <w:sz w:val="22"/>
                <w:szCs w:val="22"/>
              </w:rPr>
            </w:pPr>
            <w:r w:rsidRPr="00836B92">
              <w:rPr>
                <w:rFonts w:ascii="Arial" w:hAnsi="Arial" w:cs="Arial"/>
                <w:sz w:val="22"/>
                <w:szCs w:val="22"/>
              </w:rPr>
              <w:t xml:space="preserve">In relation to Prevent, </w:t>
            </w:r>
            <w:r w:rsidR="00836B92" w:rsidRPr="00836B92">
              <w:rPr>
                <w:rFonts w:ascii="Arial" w:hAnsi="Arial" w:cs="Arial"/>
                <w:sz w:val="22"/>
                <w:szCs w:val="22"/>
              </w:rPr>
              <w:t xml:space="preserve">Board welcomed the pro-active approach in place to preparations assumed </w:t>
            </w:r>
            <w:r w:rsidR="00836B92">
              <w:rPr>
                <w:rFonts w:ascii="Arial" w:hAnsi="Arial" w:cs="Arial"/>
                <w:sz w:val="22"/>
                <w:szCs w:val="22"/>
              </w:rPr>
              <w:t xml:space="preserve">in the </w:t>
            </w:r>
            <w:r w:rsidR="000A6313">
              <w:rPr>
                <w:rFonts w:ascii="Arial" w:hAnsi="Arial" w:cs="Arial"/>
                <w:sz w:val="22"/>
                <w:szCs w:val="22"/>
              </w:rPr>
              <w:t xml:space="preserve">current </w:t>
            </w:r>
            <w:r w:rsidR="00836B92">
              <w:rPr>
                <w:rFonts w:ascii="Arial" w:hAnsi="Arial" w:cs="Arial"/>
                <w:sz w:val="22"/>
                <w:szCs w:val="22"/>
              </w:rPr>
              <w:t>consultation on Martyn’s Law and the collaborative audit planned early in 2023/4 utilising the Counter</w:t>
            </w:r>
            <w:r w:rsidR="00AB6A40">
              <w:rPr>
                <w:rFonts w:ascii="Arial" w:hAnsi="Arial" w:cs="Arial"/>
                <w:sz w:val="22"/>
                <w:szCs w:val="22"/>
              </w:rPr>
              <w:t>-</w:t>
            </w:r>
            <w:r w:rsidR="00836B92">
              <w:rPr>
                <w:rFonts w:ascii="Arial" w:hAnsi="Arial" w:cs="Arial"/>
                <w:sz w:val="22"/>
                <w:szCs w:val="22"/>
              </w:rPr>
              <w:t xml:space="preserve">Terrorism Unit risk assessment process to support </w:t>
            </w:r>
            <w:r w:rsidR="00836B92">
              <w:rPr>
                <w:rFonts w:ascii="Arial" w:hAnsi="Arial" w:cs="Arial"/>
                <w:sz w:val="22"/>
                <w:szCs w:val="22"/>
              </w:rPr>
              <w:lastRenderedPageBreak/>
              <w:t>se</w:t>
            </w:r>
            <w:r w:rsidR="00AB6A40">
              <w:rPr>
                <w:rFonts w:ascii="Arial" w:hAnsi="Arial" w:cs="Arial"/>
                <w:sz w:val="22"/>
                <w:szCs w:val="22"/>
              </w:rPr>
              <w:t>l</w:t>
            </w:r>
            <w:r w:rsidR="00836B92">
              <w:rPr>
                <w:rFonts w:ascii="Arial" w:hAnsi="Arial" w:cs="Arial"/>
                <w:sz w:val="22"/>
                <w:szCs w:val="22"/>
              </w:rPr>
              <w:t xml:space="preserve">f-assessment and </w:t>
            </w:r>
            <w:r w:rsidR="000A6313">
              <w:rPr>
                <w:rFonts w:ascii="Arial" w:hAnsi="Arial" w:cs="Arial"/>
                <w:sz w:val="22"/>
                <w:szCs w:val="22"/>
              </w:rPr>
              <w:t xml:space="preserve">development of </w:t>
            </w:r>
            <w:r w:rsidR="00836B92">
              <w:rPr>
                <w:rFonts w:ascii="Arial" w:hAnsi="Arial" w:cs="Arial"/>
                <w:sz w:val="22"/>
                <w:szCs w:val="22"/>
              </w:rPr>
              <w:t>an action plan for best practice</w:t>
            </w:r>
            <w:r w:rsidR="00AB6A40">
              <w:rPr>
                <w:rFonts w:ascii="Arial" w:hAnsi="Arial" w:cs="Arial"/>
                <w:sz w:val="22"/>
                <w:szCs w:val="22"/>
              </w:rPr>
              <w:t xml:space="preserve">. Board were updated on </w:t>
            </w:r>
            <w:r w:rsidR="00AC777E">
              <w:rPr>
                <w:rFonts w:ascii="Arial" w:hAnsi="Arial" w:cs="Arial"/>
                <w:sz w:val="22"/>
                <w:szCs w:val="22"/>
              </w:rPr>
              <w:t>anticipated and known changes to legislation and their inclusion in development and training, such as the 2023 Keeping Children Safe in Education (KCSIE) update and changes in the legal age of marriage to 18.</w:t>
            </w:r>
          </w:p>
          <w:p w14:paraId="148293B7" w14:textId="7CA7F850" w:rsidR="00633990" w:rsidRPr="00836B92" w:rsidRDefault="00836B92" w:rsidP="005E7E37">
            <w:pPr>
              <w:jc w:val="both"/>
              <w:rPr>
                <w:rFonts w:ascii="Arial" w:hAnsi="Arial" w:cs="Arial"/>
                <w:sz w:val="22"/>
                <w:szCs w:val="22"/>
              </w:rPr>
            </w:pPr>
            <w:r>
              <w:rPr>
                <w:rFonts w:ascii="Arial" w:hAnsi="Arial" w:cs="Arial"/>
                <w:sz w:val="22"/>
                <w:szCs w:val="22"/>
              </w:rPr>
              <w:t xml:space="preserve"> </w:t>
            </w:r>
          </w:p>
          <w:p w14:paraId="036611DF" w14:textId="0F087FE3" w:rsidR="000A6313" w:rsidRDefault="00042D54" w:rsidP="00FB6946">
            <w:pPr>
              <w:jc w:val="both"/>
              <w:rPr>
                <w:rFonts w:ascii="Arial" w:hAnsi="Arial" w:cs="Arial"/>
                <w:sz w:val="22"/>
                <w:szCs w:val="22"/>
              </w:rPr>
            </w:pPr>
            <w:r>
              <w:rPr>
                <w:rFonts w:ascii="Arial" w:hAnsi="Arial" w:cs="Arial"/>
                <w:sz w:val="22"/>
                <w:szCs w:val="22"/>
              </w:rPr>
              <w:t>In relation to impact</w:t>
            </w:r>
            <w:r w:rsidR="000A6313">
              <w:rPr>
                <w:rFonts w:ascii="Arial" w:hAnsi="Arial" w:cs="Arial"/>
                <w:sz w:val="22"/>
                <w:szCs w:val="22"/>
              </w:rPr>
              <w:t xml:space="preserve">, Steve Campbell shared insight and value </w:t>
            </w:r>
            <w:r w:rsidR="0010445B">
              <w:rPr>
                <w:rFonts w:ascii="Arial" w:hAnsi="Arial" w:cs="Arial"/>
                <w:sz w:val="22"/>
                <w:szCs w:val="22"/>
              </w:rPr>
              <w:t xml:space="preserve">gained </w:t>
            </w:r>
            <w:r w:rsidR="000A6313">
              <w:rPr>
                <w:rFonts w:ascii="Arial" w:hAnsi="Arial" w:cs="Arial"/>
                <w:sz w:val="22"/>
                <w:szCs w:val="22"/>
              </w:rPr>
              <w:t>from his regular links with the Executive Director and team, including the introduction of a termly report to update him</w:t>
            </w:r>
            <w:r>
              <w:rPr>
                <w:rFonts w:ascii="Arial" w:hAnsi="Arial" w:cs="Arial"/>
                <w:sz w:val="22"/>
                <w:szCs w:val="22"/>
              </w:rPr>
              <w:t xml:space="preserve">; </w:t>
            </w:r>
            <w:r w:rsidR="000A6313">
              <w:rPr>
                <w:rFonts w:ascii="Arial" w:hAnsi="Arial" w:cs="Arial"/>
                <w:sz w:val="22"/>
                <w:szCs w:val="22"/>
              </w:rPr>
              <w:t xml:space="preserve">areas of </w:t>
            </w:r>
            <w:r>
              <w:rPr>
                <w:rFonts w:ascii="Arial" w:hAnsi="Arial" w:cs="Arial"/>
                <w:sz w:val="22"/>
                <w:szCs w:val="22"/>
              </w:rPr>
              <w:t xml:space="preserve">professional discussions </w:t>
            </w:r>
            <w:r w:rsidR="000A6313">
              <w:rPr>
                <w:rFonts w:ascii="Arial" w:hAnsi="Arial" w:cs="Arial"/>
                <w:sz w:val="22"/>
                <w:szCs w:val="22"/>
              </w:rPr>
              <w:t xml:space="preserve">given his expertise in safeguarding and prevent in school settings, </w:t>
            </w:r>
            <w:r>
              <w:rPr>
                <w:rFonts w:ascii="Arial" w:hAnsi="Arial" w:cs="Arial"/>
                <w:sz w:val="22"/>
                <w:szCs w:val="22"/>
              </w:rPr>
              <w:t xml:space="preserve">and also </w:t>
            </w:r>
            <w:r w:rsidR="0010445B">
              <w:rPr>
                <w:rFonts w:ascii="Arial" w:hAnsi="Arial" w:cs="Arial"/>
                <w:sz w:val="22"/>
                <w:szCs w:val="22"/>
              </w:rPr>
              <w:t xml:space="preserve">the value of </w:t>
            </w:r>
            <w:r>
              <w:rPr>
                <w:rFonts w:ascii="Arial" w:hAnsi="Arial" w:cs="Arial"/>
                <w:sz w:val="22"/>
                <w:szCs w:val="22"/>
              </w:rPr>
              <w:t>incidental updating in areas for example such as LADO referral.</w:t>
            </w:r>
            <w:r w:rsidR="000A6313">
              <w:rPr>
                <w:rFonts w:ascii="Arial" w:hAnsi="Arial" w:cs="Arial"/>
                <w:sz w:val="22"/>
                <w:szCs w:val="22"/>
              </w:rPr>
              <w:t xml:space="preserve"> The Board thanked Steve for his continued and pro-active support and the impact being achieved in this area.</w:t>
            </w:r>
            <w:r w:rsidR="00D252E7">
              <w:rPr>
                <w:rFonts w:ascii="Arial" w:hAnsi="Arial" w:cs="Arial"/>
                <w:sz w:val="22"/>
                <w:szCs w:val="22"/>
              </w:rPr>
              <w:t xml:space="preserve"> The Board asked and were assured on the team</w:t>
            </w:r>
            <w:r w:rsidR="008C0D7B">
              <w:rPr>
                <w:rFonts w:ascii="Arial" w:hAnsi="Arial" w:cs="Arial"/>
                <w:sz w:val="22"/>
                <w:szCs w:val="22"/>
              </w:rPr>
              <w:t>’</w:t>
            </w:r>
            <w:r w:rsidR="00D252E7">
              <w:rPr>
                <w:rFonts w:ascii="Arial" w:hAnsi="Arial" w:cs="Arial"/>
                <w:sz w:val="22"/>
                <w:szCs w:val="22"/>
              </w:rPr>
              <w:t>s capacity to effectively respond to the ever</w:t>
            </w:r>
            <w:r w:rsidR="0010445B">
              <w:rPr>
                <w:rFonts w:ascii="Arial" w:hAnsi="Arial" w:cs="Arial"/>
                <w:sz w:val="22"/>
                <w:szCs w:val="22"/>
              </w:rPr>
              <w:t>-</w:t>
            </w:r>
            <w:r w:rsidR="00D252E7">
              <w:rPr>
                <w:rFonts w:ascii="Arial" w:hAnsi="Arial" w:cs="Arial"/>
                <w:sz w:val="22"/>
                <w:szCs w:val="22"/>
              </w:rPr>
              <w:t xml:space="preserve">developing </w:t>
            </w:r>
            <w:r w:rsidR="0010445B">
              <w:rPr>
                <w:rFonts w:ascii="Arial" w:hAnsi="Arial" w:cs="Arial"/>
                <w:sz w:val="22"/>
                <w:szCs w:val="22"/>
              </w:rPr>
              <w:t xml:space="preserve">and critically important </w:t>
            </w:r>
            <w:r w:rsidR="00D252E7">
              <w:rPr>
                <w:rFonts w:ascii="Arial" w:hAnsi="Arial" w:cs="Arial"/>
                <w:sz w:val="22"/>
                <w:szCs w:val="22"/>
              </w:rPr>
              <w:t>agenda</w:t>
            </w:r>
            <w:r w:rsidR="0010445B">
              <w:rPr>
                <w:rFonts w:ascii="Arial" w:hAnsi="Arial" w:cs="Arial"/>
                <w:sz w:val="22"/>
                <w:szCs w:val="22"/>
              </w:rPr>
              <w:t>,</w:t>
            </w:r>
            <w:r w:rsidR="00D252E7">
              <w:rPr>
                <w:rFonts w:ascii="Arial" w:hAnsi="Arial" w:cs="Arial"/>
                <w:sz w:val="22"/>
                <w:szCs w:val="22"/>
              </w:rPr>
              <w:t xml:space="preserve"> </w:t>
            </w:r>
            <w:r w:rsidR="0010445B">
              <w:rPr>
                <w:rFonts w:ascii="Arial" w:hAnsi="Arial" w:cs="Arial"/>
                <w:sz w:val="22"/>
                <w:szCs w:val="22"/>
              </w:rPr>
              <w:t xml:space="preserve">so they can </w:t>
            </w:r>
            <w:r w:rsidR="00D252E7">
              <w:rPr>
                <w:rFonts w:ascii="Arial" w:hAnsi="Arial" w:cs="Arial"/>
                <w:sz w:val="22"/>
                <w:szCs w:val="22"/>
              </w:rPr>
              <w:t>maintain the high standards they demonstrate.</w:t>
            </w:r>
          </w:p>
          <w:p w14:paraId="683BB1D7" w14:textId="6458F105" w:rsidR="00E069E8" w:rsidRDefault="00E069E8" w:rsidP="00FB6946">
            <w:pPr>
              <w:jc w:val="both"/>
              <w:rPr>
                <w:rFonts w:ascii="Arial" w:hAnsi="Arial" w:cs="Arial"/>
                <w:sz w:val="22"/>
                <w:szCs w:val="22"/>
              </w:rPr>
            </w:pPr>
          </w:p>
          <w:p w14:paraId="5A1001D4" w14:textId="6692E0F0" w:rsidR="00D252E7" w:rsidRDefault="00D252E7" w:rsidP="00FB6946">
            <w:pPr>
              <w:jc w:val="both"/>
              <w:rPr>
                <w:rFonts w:ascii="Arial" w:hAnsi="Arial" w:cs="Arial"/>
                <w:sz w:val="22"/>
                <w:szCs w:val="22"/>
              </w:rPr>
            </w:pPr>
            <w:r>
              <w:rPr>
                <w:rFonts w:ascii="Arial" w:hAnsi="Arial" w:cs="Arial"/>
                <w:sz w:val="22"/>
                <w:szCs w:val="22"/>
              </w:rPr>
              <w:t xml:space="preserve">In relation to Board member’s mandatory training in </w:t>
            </w:r>
            <w:r w:rsidR="00E069E8">
              <w:rPr>
                <w:rFonts w:ascii="Arial" w:hAnsi="Arial" w:cs="Arial"/>
                <w:sz w:val="22"/>
                <w:szCs w:val="22"/>
              </w:rPr>
              <w:t>Prevent and safeguarding</w:t>
            </w:r>
            <w:r>
              <w:rPr>
                <w:rFonts w:ascii="Arial" w:hAnsi="Arial" w:cs="Arial"/>
                <w:sz w:val="22"/>
                <w:szCs w:val="22"/>
              </w:rPr>
              <w:t xml:space="preserve">, </w:t>
            </w:r>
            <w:r w:rsidR="0010445B">
              <w:rPr>
                <w:rFonts w:ascii="Arial" w:hAnsi="Arial" w:cs="Arial"/>
                <w:sz w:val="22"/>
                <w:szCs w:val="22"/>
              </w:rPr>
              <w:t xml:space="preserve">it was confirmed that </w:t>
            </w:r>
            <w:r>
              <w:rPr>
                <w:rFonts w:ascii="Arial" w:hAnsi="Arial" w:cs="Arial"/>
                <w:sz w:val="22"/>
                <w:szCs w:val="22"/>
              </w:rPr>
              <w:t>the Executive Director and Director of Governance have reviewed and reshaped requirements in place, which will be shared with the Board and continue to be progressed.</w:t>
            </w:r>
          </w:p>
          <w:p w14:paraId="62BFB43A" w14:textId="77777777" w:rsidR="00D252E7" w:rsidRDefault="00D252E7" w:rsidP="00FB6946">
            <w:pPr>
              <w:jc w:val="both"/>
              <w:rPr>
                <w:rFonts w:ascii="Arial" w:hAnsi="Arial" w:cs="Arial"/>
                <w:sz w:val="22"/>
                <w:szCs w:val="22"/>
              </w:rPr>
            </w:pPr>
          </w:p>
          <w:p w14:paraId="3946E2C4" w14:textId="06F03E03" w:rsidR="00774A56" w:rsidRDefault="00D252E7" w:rsidP="00D252E7">
            <w:pPr>
              <w:jc w:val="both"/>
              <w:rPr>
                <w:rFonts w:ascii="Arial" w:hAnsi="Arial" w:cs="Arial"/>
                <w:sz w:val="22"/>
                <w:szCs w:val="22"/>
              </w:rPr>
            </w:pPr>
            <w:r>
              <w:rPr>
                <w:rFonts w:ascii="Arial" w:hAnsi="Arial" w:cs="Arial"/>
                <w:sz w:val="22"/>
                <w:szCs w:val="22"/>
              </w:rPr>
              <w:t>The Executive Director was thanked for her and the teams continued work in this area, and informative report.</w:t>
            </w:r>
          </w:p>
          <w:p w14:paraId="6D387B01" w14:textId="77777777" w:rsidR="008B4B98" w:rsidRDefault="008B4B98" w:rsidP="00280967">
            <w:pPr>
              <w:rPr>
                <w:rFonts w:ascii="Arial" w:hAnsi="Arial" w:cs="Arial"/>
                <w:b/>
                <w:sz w:val="22"/>
                <w:szCs w:val="22"/>
              </w:rPr>
            </w:pPr>
          </w:p>
          <w:p w14:paraId="2AD3C190" w14:textId="4074D074" w:rsidR="008639E0" w:rsidRDefault="0044025C" w:rsidP="008639E0">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sidRPr="008639E0">
              <w:rPr>
                <w:rFonts w:ascii="Arial" w:hAnsi="Arial" w:cs="Arial"/>
                <w:b/>
                <w:sz w:val="22"/>
                <w:szCs w:val="22"/>
              </w:rPr>
              <w:t xml:space="preserve">That the Board </w:t>
            </w:r>
            <w:r w:rsidR="008C0D7B">
              <w:rPr>
                <w:rFonts w:ascii="Arial" w:hAnsi="Arial" w:cs="Arial"/>
                <w:b/>
                <w:sz w:val="22"/>
                <w:szCs w:val="22"/>
              </w:rPr>
              <w:t xml:space="preserve">of Corporation </w:t>
            </w:r>
            <w:r w:rsidRPr="008639E0">
              <w:rPr>
                <w:rFonts w:ascii="Arial" w:hAnsi="Arial" w:cs="Arial"/>
                <w:b/>
                <w:sz w:val="22"/>
                <w:szCs w:val="22"/>
              </w:rPr>
              <w:t xml:space="preserve">receive </w:t>
            </w:r>
            <w:r w:rsidR="0028514C">
              <w:rPr>
                <w:rFonts w:ascii="Arial" w:hAnsi="Arial" w:cs="Arial"/>
                <w:b/>
                <w:sz w:val="22"/>
                <w:szCs w:val="22"/>
              </w:rPr>
              <w:t xml:space="preserve">and note the </w:t>
            </w:r>
            <w:r w:rsidR="00D252E7">
              <w:rPr>
                <w:rFonts w:ascii="Arial" w:hAnsi="Arial" w:cs="Arial"/>
                <w:b/>
                <w:sz w:val="22"/>
                <w:szCs w:val="22"/>
              </w:rPr>
              <w:t>annual Safeguarding Report</w:t>
            </w:r>
          </w:p>
          <w:p w14:paraId="6FB2854D" w14:textId="342DBE88" w:rsidR="00FB6946" w:rsidRDefault="00FB6946" w:rsidP="008639E0">
            <w:pPr>
              <w:rPr>
                <w:rFonts w:ascii="Arial" w:hAnsi="Arial" w:cs="Arial"/>
                <w:sz w:val="22"/>
                <w:szCs w:val="22"/>
              </w:rPr>
            </w:pPr>
          </w:p>
          <w:p w14:paraId="70EA37B2" w14:textId="72D34AED" w:rsidR="007C77EC" w:rsidRPr="004B1D7C" w:rsidRDefault="007C77EC" w:rsidP="007C77EC">
            <w:pPr>
              <w:rPr>
                <w:rFonts w:ascii="Arial" w:hAnsi="Arial" w:cs="Arial"/>
                <w:i/>
                <w:sz w:val="22"/>
                <w:szCs w:val="22"/>
              </w:rPr>
            </w:pPr>
            <w:r w:rsidRPr="004B1D7C">
              <w:rPr>
                <w:rFonts w:ascii="Arial" w:hAnsi="Arial" w:cs="Arial"/>
                <w:i/>
                <w:sz w:val="22"/>
                <w:szCs w:val="22"/>
              </w:rPr>
              <w:t>L</w:t>
            </w:r>
            <w:r>
              <w:rPr>
                <w:rFonts w:ascii="Arial" w:hAnsi="Arial" w:cs="Arial"/>
                <w:i/>
                <w:sz w:val="22"/>
                <w:szCs w:val="22"/>
              </w:rPr>
              <w:t xml:space="preserve">eyanne Fitzmaurice left the meeting. </w:t>
            </w:r>
          </w:p>
          <w:p w14:paraId="2FEEA2D9" w14:textId="77777777" w:rsidR="007C77EC" w:rsidRDefault="007C77EC" w:rsidP="008639E0">
            <w:pPr>
              <w:rPr>
                <w:rFonts w:ascii="Arial" w:hAnsi="Arial" w:cs="Arial"/>
                <w:sz w:val="22"/>
                <w:szCs w:val="22"/>
              </w:rPr>
            </w:pPr>
          </w:p>
          <w:p w14:paraId="52A135FD" w14:textId="0DA0FA30" w:rsidR="00FB6946" w:rsidRDefault="00FB6946" w:rsidP="008639E0">
            <w:pPr>
              <w:rPr>
                <w:rFonts w:ascii="Arial" w:hAnsi="Arial" w:cs="Arial"/>
                <w:sz w:val="22"/>
                <w:szCs w:val="22"/>
              </w:rPr>
            </w:pPr>
          </w:p>
          <w:p w14:paraId="73AABDA7" w14:textId="0104D278" w:rsidR="00FB6946" w:rsidRPr="00FB6946" w:rsidRDefault="00FB6946" w:rsidP="008639E0">
            <w:pPr>
              <w:rPr>
                <w:rFonts w:ascii="Arial" w:hAnsi="Arial" w:cs="Arial"/>
                <w:b/>
                <w:sz w:val="22"/>
                <w:szCs w:val="22"/>
              </w:rPr>
            </w:pPr>
            <w:r w:rsidRPr="00FB6946">
              <w:rPr>
                <w:rFonts w:ascii="Arial" w:hAnsi="Arial" w:cs="Arial"/>
                <w:b/>
                <w:sz w:val="22"/>
                <w:szCs w:val="22"/>
              </w:rPr>
              <w:t xml:space="preserve">3.2 </w:t>
            </w:r>
            <w:r w:rsidRPr="00FB6946">
              <w:rPr>
                <w:rFonts w:ascii="Arial" w:hAnsi="Arial" w:cs="Arial"/>
                <w:b/>
                <w:sz w:val="22"/>
                <w:szCs w:val="22"/>
                <w:u w:val="single"/>
              </w:rPr>
              <w:t>Annual Subcontracting Report</w:t>
            </w:r>
          </w:p>
          <w:p w14:paraId="310AEF54" w14:textId="2000ABB9" w:rsidR="00FB6946" w:rsidRDefault="00FB6946" w:rsidP="008639E0">
            <w:pPr>
              <w:rPr>
                <w:rFonts w:ascii="Arial" w:hAnsi="Arial" w:cs="Arial"/>
                <w:sz w:val="22"/>
                <w:szCs w:val="22"/>
              </w:rPr>
            </w:pPr>
            <w:r w:rsidRPr="00F13C23">
              <w:rPr>
                <w:rFonts w:ascii="Arial" w:hAnsi="Arial" w:cs="Arial"/>
                <w:i/>
                <w:sz w:val="22"/>
                <w:szCs w:val="22"/>
              </w:rPr>
              <w:t>Submitted: Report (circulated in meeting papers)</w:t>
            </w:r>
          </w:p>
          <w:p w14:paraId="7F4026C2" w14:textId="5B1BD07E" w:rsidR="00FB6946" w:rsidRDefault="00FB6946" w:rsidP="008639E0">
            <w:pPr>
              <w:rPr>
                <w:rFonts w:ascii="Arial" w:hAnsi="Arial" w:cs="Arial"/>
                <w:sz w:val="22"/>
                <w:szCs w:val="22"/>
              </w:rPr>
            </w:pPr>
          </w:p>
          <w:p w14:paraId="551A60E4" w14:textId="32CFC8DE" w:rsidR="00FB6946" w:rsidRDefault="00C4373A" w:rsidP="008639E0">
            <w:pPr>
              <w:rPr>
                <w:rFonts w:ascii="Arial" w:hAnsi="Arial" w:cs="Arial"/>
                <w:sz w:val="22"/>
                <w:szCs w:val="22"/>
              </w:rPr>
            </w:pPr>
            <w:r>
              <w:rPr>
                <w:rFonts w:ascii="Arial" w:hAnsi="Arial" w:cs="Arial"/>
                <w:sz w:val="22"/>
                <w:szCs w:val="22"/>
              </w:rPr>
              <w:t>Samantha Mercer (Assistant Principal – Planning and Performance) presented the report which</w:t>
            </w:r>
            <w:r w:rsidR="00206B49">
              <w:rPr>
                <w:rFonts w:ascii="Arial" w:hAnsi="Arial" w:cs="Arial"/>
                <w:sz w:val="22"/>
                <w:szCs w:val="22"/>
              </w:rPr>
              <w:t xml:space="preserve"> offered a </w:t>
            </w:r>
            <w:r w:rsidR="00206B49" w:rsidRPr="00E81334">
              <w:rPr>
                <w:rFonts w:ascii="Arial" w:hAnsi="Arial" w:cs="Arial"/>
                <w:sz w:val="22"/>
                <w:szCs w:val="22"/>
              </w:rPr>
              <w:t>Subcontractor Fees and Charges Policy for 202</w:t>
            </w:r>
            <w:r w:rsidR="00206B49">
              <w:rPr>
                <w:rFonts w:ascii="Arial" w:hAnsi="Arial" w:cs="Arial"/>
                <w:sz w:val="22"/>
                <w:szCs w:val="22"/>
              </w:rPr>
              <w:t>3</w:t>
            </w:r>
            <w:r w:rsidR="00206B49" w:rsidRPr="00E81334">
              <w:rPr>
                <w:rFonts w:ascii="Arial" w:hAnsi="Arial" w:cs="Arial"/>
                <w:sz w:val="22"/>
                <w:szCs w:val="22"/>
              </w:rPr>
              <w:t>/2</w:t>
            </w:r>
            <w:r w:rsidR="00206B49">
              <w:rPr>
                <w:rFonts w:ascii="Arial" w:hAnsi="Arial" w:cs="Arial"/>
                <w:sz w:val="22"/>
                <w:szCs w:val="22"/>
              </w:rPr>
              <w:t>4 for approval</w:t>
            </w:r>
            <w:r w:rsidR="0010445B">
              <w:rPr>
                <w:rFonts w:ascii="Arial" w:hAnsi="Arial" w:cs="Arial"/>
                <w:sz w:val="22"/>
                <w:szCs w:val="22"/>
              </w:rPr>
              <w:t xml:space="preserve"> - </w:t>
            </w:r>
            <w:r w:rsidR="00206B49">
              <w:rPr>
                <w:rFonts w:ascii="Arial" w:hAnsi="Arial" w:cs="Arial"/>
                <w:sz w:val="22"/>
                <w:szCs w:val="22"/>
              </w:rPr>
              <w:t>updated to ensure compliance with revised requirements in the ESFA’s guidance</w:t>
            </w:r>
            <w:r w:rsidR="0010445B">
              <w:rPr>
                <w:rFonts w:ascii="Arial" w:hAnsi="Arial" w:cs="Arial"/>
                <w:sz w:val="22"/>
                <w:szCs w:val="22"/>
              </w:rPr>
              <w:t xml:space="preserve"> - </w:t>
            </w:r>
            <w:r w:rsidR="00206B49">
              <w:rPr>
                <w:rFonts w:ascii="Arial" w:hAnsi="Arial" w:cs="Arial"/>
                <w:sz w:val="22"/>
                <w:szCs w:val="22"/>
              </w:rPr>
              <w:t>and a p</w:t>
            </w:r>
            <w:r w:rsidR="00206B49" w:rsidRPr="00E81334">
              <w:rPr>
                <w:rFonts w:ascii="Arial" w:hAnsi="Arial" w:cs="Arial"/>
                <w:sz w:val="22"/>
                <w:szCs w:val="22"/>
              </w:rPr>
              <w:t>lan for subcontracting arrangements for the 202</w:t>
            </w:r>
            <w:r w:rsidR="00206B49">
              <w:rPr>
                <w:rFonts w:ascii="Arial" w:hAnsi="Arial" w:cs="Arial"/>
                <w:sz w:val="22"/>
                <w:szCs w:val="22"/>
              </w:rPr>
              <w:t>3</w:t>
            </w:r>
            <w:r w:rsidR="00206B49" w:rsidRPr="00E81334">
              <w:rPr>
                <w:rFonts w:ascii="Arial" w:hAnsi="Arial" w:cs="Arial"/>
                <w:sz w:val="22"/>
                <w:szCs w:val="22"/>
              </w:rPr>
              <w:t>/2</w:t>
            </w:r>
            <w:r w:rsidR="00206B49">
              <w:rPr>
                <w:rFonts w:ascii="Arial" w:hAnsi="Arial" w:cs="Arial"/>
                <w:sz w:val="22"/>
                <w:szCs w:val="22"/>
              </w:rPr>
              <w:t>4</w:t>
            </w:r>
            <w:r w:rsidR="00206B49" w:rsidRPr="00E81334">
              <w:rPr>
                <w:rFonts w:ascii="Arial" w:hAnsi="Arial" w:cs="Arial"/>
                <w:sz w:val="22"/>
                <w:szCs w:val="22"/>
              </w:rPr>
              <w:t xml:space="preserve"> academic year</w:t>
            </w:r>
            <w:r w:rsidR="00206B49">
              <w:rPr>
                <w:rFonts w:ascii="Arial" w:hAnsi="Arial" w:cs="Arial"/>
                <w:sz w:val="22"/>
                <w:szCs w:val="22"/>
              </w:rPr>
              <w:t xml:space="preserve">. </w:t>
            </w:r>
          </w:p>
          <w:p w14:paraId="3BADDD86" w14:textId="18183B31" w:rsidR="00206B49" w:rsidRDefault="00206B49" w:rsidP="008639E0">
            <w:pPr>
              <w:rPr>
                <w:rFonts w:ascii="Arial" w:hAnsi="Arial" w:cs="Arial"/>
                <w:sz w:val="22"/>
                <w:szCs w:val="22"/>
              </w:rPr>
            </w:pPr>
          </w:p>
          <w:p w14:paraId="4F05F634" w14:textId="7E1AFECF" w:rsidR="006A14EA" w:rsidRDefault="00206B49" w:rsidP="006A14EA">
            <w:pPr>
              <w:rPr>
                <w:rFonts w:ascii="Arial" w:hAnsi="Arial" w:cs="Arial"/>
                <w:sz w:val="22"/>
                <w:szCs w:val="22"/>
              </w:rPr>
            </w:pPr>
            <w:r>
              <w:rPr>
                <w:rFonts w:ascii="Arial" w:hAnsi="Arial" w:cs="Arial"/>
                <w:sz w:val="22"/>
                <w:szCs w:val="22"/>
              </w:rPr>
              <w:t>The Board considered the proposal of sub-contr</w:t>
            </w:r>
            <w:r w:rsidR="006A14EA">
              <w:rPr>
                <w:rFonts w:ascii="Arial" w:hAnsi="Arial" w:cs="Arial"/>
                <w:sz w:val="22"/>
                <w:szCs w:val="22"/>
              </w:rPr>
              <w:t>a</w:t>
            </w:r>
            <w:r>
              <w:rPr>
                <w:rFonts w:ascii="Arial" w:hAnsi="Arial" w:cs="Arial"/>
                <w:sz w:val="22"/>
                <w:szCs w:val="22"/>
              </w:rPr>
              <w:t xml:space="preserve">cting </w:t>
            </w:r>
            <w:r w:rsidR="006A14EA">
              <w:rPr>
                <w:rFonts w:ascii="Arial" w:hAnsi="Arial" w:cs="Arial"/>
                <w:sz w:val="22"/>
                <w:szCs w:val="22"/>
              </w:rPr>
              <w:t>across four activity lots in 2023/24 to a value of £1.333mn</w:t>
            </w:r>
            <w:r w:rsidR="0010445B">
              <w:rPr>
                <w:rFonts w:ascii="Arial" w:hAnsi="Arial" w:cs="Arial"/>
                <w:sz w:val="22"/>
                <w:szCs w:val="22"/>
              </w:rPr>
              <w:t xml:space="preserve">. It was noted that </w:t>
            </w:r>
            <w:r w:rsidR="006A14EA">
              <w:rPr>
                <w:rFonts w:ascii="Arial" w:hAnsi="Arial" w:cs="Arial"/>
                <w:sz w:val="22"/>
                <w:szCs w:val="22"/>
              </w:rPr>
              <w:t xml:space="preserve">£221k </w:t>
            </w:r>
            <w:r w:rsidR="0010445B">
              <w:rPr>
                <w:rFonts w:ascii="Arial" w:hAnsi="Arial" w:cs="Arial"/>
                <w:sz w:val="22"/>
                <w:szCs w:val="22"/>
              </w:rPr>
              <w:t xml:space="preserve">of this </w:t>
            </w:r>
            <w:r w:rsidR="006A14EA">
              <w:rPr>
                <w:rFonts w:ascii="Arial" w:hAnsi="Arial" w:cs="Arial"/>
                <w:sz w:val="22"/>
                <w:szCs w:val="22"/>
              </w:rPr>
              <w:t xml:space="preserve">will be retained to cover the costs of the Group’s role in assuring the quality of the provision, management arrangements and data assurance arrangements. </w:t>
            </w:r>
            <w:r w:rsidR="0010445B">
              <w:rPr>
                <w:rFonts w:ascii="Arial" w:hAnsi="Arial" w:cs="Arial"/>
                <w:sz w:val="22"/>
                <w:szCs w:val="22"/>
              </w:rPr>
              <w:t xml:space="preserve">Members welcomed that </w:t>
            </w:r>
            <w:r w:rsidR="006A14EA">
              <w:rPr>
                <w:rFonts w:ascii="Arial" w:hAnsi="Arial" w:cs="Arial"/>
                <w:sz w:val="22"/>
                <w:szCs w:val="22"/>
              </w:rPr>
              <w:t>this is a reduction in the Group’s planned subcontracted delivery from 2022/23</w:t>
            </w:r>
            <w:r w:rsidR="0010445B">
              <w:rPr>
                <w:rFonts w:ascii="Arial" w:hAnsi="Arial" w:cs="Arial"/>
                <w:sz w:val="22"/>
                <w:szCs w:val="22"/>
              </w:rPr>
              <w:t>,</w:t>
            </w:r>
            <w:r w:rsidR="006A14EA">
              <w:rPr>
                <w:rFonts w:ascii="Arial" w:hAnsi="Arial" w:cs="Arial"/>
                <w:sz w:val="22"/>
                <w:szCs w:val="22"/>
              </w:rPr>
              <w:t xml:space="preserve"> which was £1.647mn. In discussions, the Board were assured that </w:t>
            </w:r>
            <w:r w:rsidR="006506E3">
              <w:rPr>
                <w:rFonts w:ascii="Arial" w:hAnsi="Arial" w:cs="Arial"/>
                <w:sz w:val="22"/>
                <w:szCs w:val="22"/>
              </w:rPr>
              <w:t>sub-contracting is used only where it can add value and by exception, with the direction of travel being to reduce it further in the 2024/25 year.</w:t>
            </w:r>
          </w:p>
          <w:p w14:paraId="3A850A2F" w14:textId="1CE490B2" w:rsidR="006506E3" w:rsidRDefault="006506E3" w:rsidP="006A14EA">
            <w:pPr>
              <w:rPr>
                <w:rFonts w:ascii="Arial" w:hAnsi="Arial" w:cs="Arial"/>
                <w:sz w:val="22"/>
                <w:szCs w:val="22"/>
              </w:rPr>
            </w:pPr>
          </w:p>
          <w:p w14:paraId="4D974A5B" w14:textId="5D7A0F40" w:rsidR="00A456E7" w:rsidRPr="006506E3" w:rsidRDefault="006506E3" w:rsidP="00A456E7">
            <w:pPr>
              <w:rPr>
                <w:rFonts w:ascii="Arial" w:hAnsi="Arial" w:cs="Arial"/>
                <w:b/>
                <w:sz w:val="22"/>
                <w:szCs w:val="22"/>
              </w:rPr>
            </w:pPr>
            <w:r w:rsidRPr="006506E3">
              <w:rPr>
                <w:rFonts w:ascii="Arial" w:hAnsi="Arial" w:cs="Arial"/>
                <w:b/>
                <w:sz w:val="22"/>
                <w:szCs w:val="22"/>
                <w:u w:val="single"/>
              </w:rPr>
              <w:t>Resolved:</w:t>
            </w:r>
            <w:r w:rsidRPr="006506E3">
              <w:rPr>
                <w:rFonts w:ascii="Arial" w:hAnsi="Arial" w:cs="Arial"/>
                <w:b/>
                <w:sz w:val="22"/>
                <w:szCs w:val="22"/>
              </w:rPr>
              <w:t xml:space="preserve"> </w:t>
            </w:r>
            <w:r w:rsidR="00A456E7" w:rsidRPr="006506E3">
              <w:rPr>
                <w:rFonts w:ascii="Arial" w:hAnsi="Arial" w:cs="Arial"/>
                <w:b/>
                <w:sz w:val="22"/>
                <w:szCs w:val="22"/>
              </w:rPr>
              <w:t xml:space="preserve">That the Board of Corporation receive </w:t>
            </w:r>
            <w:r w:rsidRPr="006506E3">
              <w:rPr>
                <w:rFonts w:ascii="Arial" w:hAnsi="Arial" w:cs="Arial"/>
                <w:b/>
                <w:sz w:val="22"/>
                <w:szCs w:val="22"/>
              </w:rPr>
              <w:t>the report and:</w:t>
            </w:r>
          </w:p>
          <w:p w14:paraId="4DBEE5A1" w14:textId="77777777" w:rsidR="006506E3" w:rsidRPr="006506E3" w:rsidRDefault="00A456E7" w:rsidP="00A456E7">
            <w:pPr>
              <w:pStyle w:val="ListParagraph"/>
              <w:numPr>
                <w:ilvl w:val="0"/>
                <w:numId w:val="29"/>
              </w:numPr>
              <w:spacing w:after="0" w:line="240" w:lineRule="auto"/>
              <w:rPr>
                <w:rFonts w:ascii="Arial" w:hAnsi="Arial" w:cs="Arial"/>
                <w:b/>
              </w:rPr>
            </w:pPr>
            <w:r w:rsidRPr="006506E3">
              <w:rPr>
                <w:rFonts w:ascii="Arial" w:hAnsi="Arial" w:cs="Arial"/>
                <w:b/>
              </w:rPr>
              <w:t>Approve the Subcontracting Policy for 2023/24</w:t>
            </w:r>
          </w:p>
          <w:p w14:paraId="2BA44E85" w14:textId="08465CBC" w:rsidR="00A456E7" w:rsidRPr="006506E3" w:rsidRDefault="006506E3" w:rsidP="00A456E7">
            <w:pPr>
              <w:pStyle w:val="ListParagraph"/>
              <w:numPr>
                <w:ilvl w:val="0"/>
                <w:numId w:val="29"/>
              </w:numPr>
              <w:spacing w:after="0" w:line="240" w:lineRule="auto"/>
              <w:rPr>
                <w:rFonts w:ascii="Arial" w:hAnsi="Arial" w:cs="Arial"/>
                <w:b/>
              </w:rPr>
            </w:pPr>
            <w:r w:rsidRPr="006506E3">
              <w:rPr>
                <w:rFonts w:ascii="Arial" w:hAnsi="Arial" w:cs="Arial"/>
                <w:b/>
              </w:rPr>
              <w:t>A</w:t>
            </w:r>
            <w:r w:rsidR="00A456E7" w:rsidRPr="006506E3">
              <w:rPr>
                <w:rFonts w:ascii="Arial" w:hAnsi="Arial" w:cs="Arial"/>
                <w:b/>
              </w:rPr>
              <w:t>pprove the subcontracting arrangements proposed for 2023/24, all of which are a continuation of arrangements in 2022/23</w:t>
            </w:r>
          </w:p>
          <w:p w14:paraId="03CA018B" w14:textId="77A9E4AB" w:rsidR="00FB6946" w:rsidRDefault="00FB6946" w:rsidP="008639E0">
            <w:pPr>
              <w:rPr>
                <w:rFonts w:ascii="Arial" w:hAnsi="Arial" w:cs="Arial"/>
                <w:sz w:val="22"/>
                <w:szCs w:val="22"/>
              </w:rPr>
            </w:pPr>
          </w:p>
          <w:p w14:paraId="4BB676A5" w14:textId="31F281F7" w:rsidR="00FB6946" w:rsidRDefault="00FB6946" w:rsidP="008639E0">
            <w:pPr>
              <w:rPr>
                <w:rFonts w:ascii="Arial" w:hAnsi="Arial" w:cs="Arial"/>
                <w:sz w:val="22"/>
                <w:szCs w:val="22"/>
              </w:rPr>
            </w:pPr>
          </w:p>
          <w:p w14:paraId="5194CDEF" w14:textId="771B2A3F" w:rsidR="00760BB7" w:rsidRPr="00FB6946" w:rsidRDefault="00760BB7" w:rsidP="00760BB7">
            <w:pPr>
              <w:rPr>
                <w:rFonts w:ascii="Arial" w:hAnsi="Arial" w:cs="Arial"/>
                <w:b/>
                <w:sz w:val="22"/>
                <w:szCs w:val="22"/>
              </w:rPr>
            </w:pPr>
            <w:r w:rsidRPr="00FB6946">
              <w:rPr>
                <w:rFonts w:ascii="Arial" w:hAnsi="Arial" w:cs="Arial"/>
                <w:b/>
                <w:sz w:val="22"/>
                <w:szCs w:val="22"/>
              </w:rPr>
              <w:t>3.</w:t>
            </w:r>
            <w:r>
              <w:rPr>
                <w:rFonts w:ascii="Arial" w:hAnsi="Arial" w:cs="Arial"/>
                <w:b/>
                <w:sz w:val="22"/>
                <w:szCs w:val="22"/>
              </w:rPr>
              <w:t>3</w:t>
            </w:r>
            <w:r w:rsidRPr="00FB6946">
              <w:rPr>
                <w:rFonts w:ascii="Arial" w:hAnsi="Arial" w:cs="Arial"/>
                <w:b/>
                <w:sz w:val="22"/>
                <w:szCs w:val="22"/>
              </w:rPr>
              <w:t xml:space="preserve"> </w:t>
            </w:r>
            <w:r>
              <w:rPr>
                <w:rFonts w:ascii="Arial" w:hAnsi="Arial" w:cs="Arial"/>
                <w:b/>
                <w:sz w:val="22"/>
                <w:szCs w:val="22"/>
                <w:u w:val="single"/>
              </w:rPr>
              <w:t xml:space="preserve">Governance </w:t>
            </w:r>
            <w:r w:rsidRPr="00FB6946">
              <w:rPr>
                <w:rFonts w:ascii="Arial" w:hAnsi="Arial" w:cs="Arial"/>
                <w:b/>
                <w:sz w:val="22"/>
                <w:szCs w:val="22"/>
                <w:u w:val="single"/>
              </w:rPr>
              <w:t>Report</w:t>
            </w:r>
          </w:p>
          <w:p w14:paraId="54AD1EA4" w14:textId="77777777" w:rsidR="00760BB7" w:rsidRDefault="00760BB7" w:rsidP="00760BB7">
            <w:pPr>
              <w:rPr>
                <w:rFonts w:ascii="Arial" w:hAnsi="Arial" w:cs="Arial"/>
                <w:sz w:val="22"/>
                <w:szCs w:val="22"/>
              </w:rPr>
            </w:pPr>
            <w:r w:rsidRPr="00F13C23">
              <w:rPr>
                <w:rFonts w:ascii="Arial" w:hAnsi="Arial" w:cs="Arial"/>
                <w:i/>
                <w:sz w:val="22"/>
                <w:szCs w:val="22"/>
              </w:rPr>
              <w:t>Submitted: Report (circulated in meeting papers)</w:t>
            </w:r>
          </w:p>
          <w:p w14:paraId="107D6B19" w14:textId="77777777" w:rsidR="00760BB7" w:rsidRDefault="00760BB7" w:rsidP="00760BB7">
            <w:pPr>
              <w:rPr>
                <w:rFonts w:ascii="Arial" w:hAnsi="Arial" w:cs="Arial"/>
                <w:sz w:val="22"/>
                <w:szCs w:val="22"/>
              </w:rPr>
            </w:pPr>
          </w:p>
          <w:p w14:paraId="2B135C2B" w14:textId="4B9A42DD" w:rsidR="00FC0DFE" w:rsidRDefault="00760BB7" w:rsidP="00FC0DFE">
            <w:pPr>
              <w:rPr>
                <w:rFonts w:ascii="Arial" w:hAnsi="Arial" w:cs="Arial"/>
                <w:color w:val="000000"/>
                <w:sz w:val="22"/>
                <w:szCs w:val="22"/>
              </w:rPr>
            </w:pPr>
            <w:r>
              <w:rPr>
                <w:rFonts w:ascii="Arial" w:hAnsi="Arial" w:cs="Arial"/>
                <w:sz w:val="22"/>
                <w:szCs w:val="22"/>
              </w:rPr>
              <w:t>Debbie Corcoran (Director of Governance) presented the report which</w:t>
            </w:r>
            <w:r w:rsidR="00FC0DFE">
              <w:rPr>
                <w:rFonts w:ascii="Arial" w:hAnsi="Arial" w:cs="Arial"/>
                <w:sz w:val="22"/>
                <w:szCs w:val="22"/>
              </w:rPr>
              <w:t xml:space="preserve"> shared that following Board approval at their </w:t>
            </w:r>
            <w:r w:rsidR="00FC0DFE">
              <w:rPr>
                <w:rFonts w:ascii="Arial" w:hAnsi="Arial" w:cs="Arial"/>
                <w:color w:val="000000"/>
                <w:sz w:val="22"/>
                <w:szCs w:val="22"/>
              </w:rPr>
              <w:t>17</w:t>
            </w:r>
            <w:r w:rsidR="00FC0DFE" w:rsidRPr="009600A1">
              <w:rPr>
                <w:rFonts w:ascii="Arial" w:hAnsi="Arial" w:cs="Arial"/>
                <w:color w:val="000000"/>
                <w:sz w:val="22"/>
                <w:szCs w:val="22"/>
                <w:vertAlign w:val="superscript"/>
              </w:rPr>
              <w:t>th</w:t>
            </w:r>
            <w:r w:rsidR="00FC0DFE">
              <w:rPr>
                <w:rFonts w:ascii="Arial" w:hAnsi="Arial" w:cs="Arial"/>
                <w:color w:val="000000"/>
                <w:sz w:val="22"/>
                <w:szCs w:val="22"/>
              </w:rPr>
              <w:t xml:space="preserve"> May 2023 Corporation meeting, Search Committee had progressed selection of an external reviewer to complete an external governance </w:t>
            </w:r>
            <w:r w:rsidR="00FC0DFE">
              <w:rPr>
                <w:rFonts w:ascii="Arial" w:hAnsi="Arial" w:cs="Arial"/>
                <w:color w:val="000000"/>
                <w:sz w:val="22"/>
                <w:szCs w:val="22"/>
              </w:rPr>
              <w:lastRenderedPageBreak/>
              <w:t>review of the Corporation and College and now recommended the appointment of the Association of Colleges (AoC) and their reviewer Joanne Platt.</w:t>
            </w:r>
            <w:r w:rsidR="00241CE4">
              <w:rPr>
                <w:rFonts w:ascii="Arial" w:hAnsi="Arial" w:cs="Arial"/>
                <w:color w:val="000000"/>
                <w:sz w:val="22"/>
                <w:szCs w:val="22"/>
              </w:rPr>
              <w:t xml:space="preserve"> Joanne’s extensive background was shared and noted, with the total cost of the review being £6,900 excluding VAT and expenses. The Board noted that if approved, an update on milestones and process would be provided at their September planning day.</w:t>
            </w:r>
          </w:p>
          <w:p w14:paraId="7803EE00" w14:textId="49CE6E69" w:rsidR="00241CE4" w:rsidRDefault="00241CE4" w:rsidP="00FC0DFE">
            <w:pPr>
              <w:rPr>
                <w:rFonts w:ascii="Arial" w:hAnsi="Arial" w:cs="Arial"/>
                <w:color w:val="000000"/>
                <w:sz w:val="22"/>
                <w:szCs w:val="22"/>
              </w:rPr>
            </w:pPr>
          </w:p>
          <w:p w14:paraId="0F6E8817" w14:textId="6B38492D" w:rsidR="00241CE4" w:rsidRDefault="00241CE4" w:rsidP="00FC0DFE">
            <w:pPr>
              <w:rPr>
                <w:rFonts w:ascii="Arial" w:hAnsi="Arial" w:cs="Arial"/>
                <w:color w:val="000000"/>
                <w:sz w:val="22"/>
                <w:szCs w:val="22"/>
              </w:rPr>
            </w:pPr>
            <w:r>
              <w:rPr>
                <w:rFonts w:ascii="Arial" w:hAnsi="Arial" w:cs="Arial"/>
                <w:color w:val="000000"/>
                <w:sz w:val="22"/>
                <w:szCs w:val="22"/>
              </w:rPr>
              <w:t>The Director of Governance and Search Committee were thanked for their work to progress, and the appointment was approved.</w:t>
            </w:r>
          </w:p>
          <w:p w14:paraId="34A2A20A" w14:textId="5E2F181F" w:rsidR="007379CF" w:rsidRDefault="007379CF" w:rsidP="00760BB7">
            <w:pPr>
              <w:rPr>
                <w:rFonts w:ascii="Arial" w:hAnsi="Arial" w:cs="Arial"/>
                <w:sz w:val="22"/>
                <w:szCs w:val="22"/>
              </w:rPr>
            </w:pPr>
          </w:p>
          <w:p w14:paraId="0749E10A" w14:textId="178C3CE7" w:rsidR="007379CF" w:rsidRDefault="007379CF" w:rsidP="007379CF">
            <w:pPr>
              <w:rPr>
                <w:rFonts w:ascii="Arial" w:hAnsi="Arial" w:cs="Arial"/>
                <w:b/>
                <w:color w:val="000000"/>
                <w:sz w:val="22"/>
                <w:szCs w:val="22"/>
              </w:rPr>
            </w:pPr>
            <w:r w:rsidRPr="00565CA0">
              <w:rPr>
                <w:rFonts w:ascii="Arial" w:hAnsi="Arial" w:cs="Arial"/>
                <w:b/>
                <w:color w:val="000000"/>
                <w:sz w:val="22"/>
                <w:szCs w:val="22"/>
              </w:rPr>
              <w:t>Re</w:t>
            </w:r>
            <w:r w:rsidR="00241CE4">
              <w:rPr>
                <w:rFonts w:ascii="Arial" w:hAnsi="Arial" w:cs="Arial"/>
                <w:b/>
                <w:color w:val="000000"/>
                <w:sz w:val="22"/>
                <w:szCs w:val="22"/>
              </w:rPr>
              <w:t>solved</w:t>
            </w:r>
            <w:r w:rsidRPr="00565CA0">
              <w:rPr>
                <w:rFonts w:ascii="Arial" w:hAnsi="Arial" w:cs="Arial"/>
                <w:b/>
                <w:color w:val="000000"/>
                <w:sz w:val="22"/>
                <w:szCs w:val="22"/>
              </w:rPr>
              <w:t xml:space="preserve">: That the </w:t>
            </w:r>
            <w:r w:rsidR="00241CE4">
              <w:rPr>
                <w:rFonts w:ascii="Arial" w:hAnsi="Arial" w:cs="Arial"/>
                <w:b/>
                <w:color w:val="000000"/>
                <w:sz w:val="22"/>
                <w:szCs w:val="22"/>
              </w:rPr>
              <w:t xml:space="preserve">Board of </w:t>
            </w:r>
            <w:r w:rsidRPr="00565CA0">
              <w:rPr>
                <w:rFonts w:ascii="Arial" w:hAnsi="Arial" w:cs="Arial"/>
                <w:b/>
                <w:color w:val="000000"/>
                <w:sz w:val="22"/>
                <w:szCs w:val="22"/>
              </w:rPr>
              <w:t>Corporation</w:t>
            </w:r>
            <w:r>
              <w:rPr>
                <w:rFonts w:ascii="Arial" w:hAnsi="Arial" w:cs="Arial"/>
                <w:b/>
                <w:color w:val="000000"/>
                <w:sz w:val="22"/>
                <w:szCs w:val="22"/>
              </w:rPr>
              <w:t>:</w:t>
            </w:r>
          </w:p>
          <w:p w14:paraId="384AFE59" w14:textId="77777777" w:rsidR="007379CF" w:rsidRDefault="007379CF" w:rsidP="007379CF">
            <w:pPr>
              <w:pStyle w:val="ListParagraph"/>
              <w:numPr>
                <w:ilvl w:val="0"/>
                <w:numId w:val="32"/>
              </w:numPr>
              <w:spacing w:after="0" w:line="240" w:lineRule="auto"/>
              <w:rPr>
                <w:rFonts w:ascii="Arial" w:hAnsi="Arial" w:cs="Arial"/>
                <w:b/>
                <w:color w:val="000000"/>
              </w:rPr>
            </w:pPr>
            <w:r w:rsidRPr="00565CA0">
              <w:rPr>
                <w:rFonts w:ascii="Arial" w:hAnsi="Arial" w:cs="Arial"/>
                <w:b/>
                <w:color w:val="000000"/>
              </w:rPr>
              <w:t>receive the recommendation from Search Committee and appoint the Association of Colleges (AoC) external governance reviewer Joanne Platt to complete an external governance review of the Corporation and College</w:t>
            </w:r>
          </w:p>
          <w:p w14:paraId="300C5B46" w14:textId="77777777" w:rsidR="007379CF" w:rsidRPr="00465491" w:rsidRDefault="007379CF" w:rsidP="007379CF">
            <w:pPr>
              <w:pStyle w:val="ListParagraph"/>
              <w:numPr>
                <w:ilvl w:val="0"/>
                <w:numId w:val="32"/>
              </w:numPr>
              <w:spacing w:after="0" w:line="240" w:lineRule="auto"/>
              <w:rPr>
                <w:rFonts w:ascii="Arial" w:hAnsi="Arial" w:cs="Arial"/>
                <w:b/>
                <w:color w:val="000000"/>
              </w:rPr>
            </w:pPr>
            <w:r>
              <w:rPr>
                <w:rFonts w:ascii="Arial" w:hAnsi="Arial" w:cs="Arial"/>
                <w:b/>
                <w:color w:val="000000"/>
              </w:rPr>
              <w:t>approve the budgetary cost for the project</w:t>
            </w:r>
          </w:p>
          <w:p w14:paraId="4FBD49D5" w14:textId="57D0DB17" w:rsidR="007379CF" w:rsidRDefault="007379CF" w:rsidP="00760BB7">
            <w:pPr>
              <w:rPr>
                <w:rFonts w:ascii="Arial" w:hAnsi="Arial" w:cs="Arial"/>
                <w:sz w:val="22"/>
                <w:szCs w:val="22"/>
              </w:rPr>
            </w:pPr>
          </w:p>
          <w:p w14:paraId="148D8793" w14:textId="3B207294" w:rsidR="00450763" w:rsidRDefault="00241CE4" w:rsidP="00241CE4">
            <w:pPr>
              <w:rPr>
                <w:rFonts w:ascii="Arial" w:hAnsi="Arial" w:cs="Arial"/>
                <w:sz w:val="22"/>
                <w:szCs w:val="22"/>
              </w:rPr>
            </w:pPr>
            <w:r>
              <w:rPr>
                <w:rFonts w:ascii="Arial" w:hAnsi="Arial" w:cs="Arial"/>
                <w:sz w:val="22"/>
                <w:szCs w:val="22"/>
              </w:rPr>
              <w:t>The Director of Governance asked the Board to formally note Chairs action progressed since the last Corporation meeting</w:t>
            </w:r>
            <w:r w:rsidR="00240E07">
              <w:rPr>
                <w:rFonts w:ascii="Arial" w:hAnsi="Arial" w:cs="Arial"/>
                <w:sz w:val="22"/>
                <w:szCs w:val="22"/>
              </w:rPr>
              <w:t>. This had</w:t>
            </w:r>
            <w:r w:rsidR="00450763">
              <w:rPr>
                <w:rFonts w:ascii="Arial" w:hAnsi="Arial" w:cs="Arial"/>
                <w:sz w:val="22"/>
                <w:szCs w:val="22"/>
              </w:rPr>
              <w:t xml:space="preserve"> seen the issue a letter of intent to </w:t>
            </w:r>
            <w:r w:rsidR="00450763" w:rsidRPr="00CF7AAB">
              <w:rPr>
                <w:rFonts w:ascii="Arial" w:hAnsi="Arial" w:cs="Arial"/>
                <w:sz w:val="22"/>
                <w:szCs w:val="22"/>
              </w:rPr>
              <w:t xml:space="preserve">Pearson Fraser, for onwards submission to Seddon Construction, in respect of the capital works programme for the </w:t>
            </w:r>
            <w:proofErr w:type="spellStart"/>
            <w:r w:rsidR="00450763" w:rsidRPr="00CF7AAB">
              <w:rPr>
                <w:rFonts w:ascii="Arial" w:hAnsi="Arial" w:cs="Arial"/>
                <w:sz w:val="22"/>
                <w:szCs w:val="22"/>
              </w:rPr>
              <w:t>Hameldon</w:t>
            </w:r>
            <w:proofErr w:type="spellEnd"/>
            <w:r w:rsidR="00450763" w:rsidRPr="00CF7AAB">
              <w:rPr>
                <w:rFonts w:ascii="Arial" w:hAnsi="Arial" w:cs="Arial"/>
                <w:sz w:val="22"/>
                <w:szCs w:val="22"/>
              </w:rPr>
              <w:t xml:space="preserve"> building at Accrington.</w:t>
            </w:r>
            <w:r w:rsidR="00450763">
              <w:rPr>
                <w:rFonts w:ascii="Arial" w:hAnsi="Arial" w:cs="Arial"/>
                <w:sz w:val="22"/>
                <w:szCs w:val="22"/>
              </w:rPr>
              <w:t xml:space="preserve"> </w:t>
            </w:r>
          </w:p>
          <w:p w14:paraId="762C862D" w14:textId="2524637C" w:rsidR="00450763" w:rsidRDefault="00450763" w:rsidP="00241CE4">
            <w:pPr>
              <w:rPr>
                <w:rFonts w:ascii="Arial" w:hAnsi="Arial" w:cs="Arial"/>
                <w:sz w:val="22"/>
                <w:szCs w:val="22"/>
              </w:rPr>
            </w:pPr>
          </w:p>
          <w:p w14:paraId="781A491E" w14:textId="77777777" w:rsidR="0020514F" w:rsidRDefault="00450763" w:rsidP="00760BB7">
            <w:pPr>
              <w:rPr>
                <w:rFonts w:ascii="Arial" w:hAnsi="Arial" w:cs="Arial"/>
                <w:sz w:val="22"/>
                <w:szCs w:val="22"/>
              </w:rPr>
            </w:pPr>
            <w:r>
              <w:rPr>
                <w:rFonts w:ascii="Arial" w:hAnsi="Arial" w:cs="Arial"/>
                <w:sz w:val="22"/>
                <w:szCs w:val="22"/>
              </w:rPr>
              <w:t>The report explained that as</w:t>
            </w:r>
            <w:r w:rsidR="00FC0DFE" w:rsidRPr="00CF7AAB">
              <w:rPr>
                <w:rFonts w:ascii="Arial" w:hAnsi="Arial" w:cs="Arial"/>
                <w:sz w:val="22"/>
                <w:szCs w:val="22"/>
              </w:rPr>
              <w:t xml:space="preserve"> with the major works programme at Nelson site, Seddon’s Construction are also the </w:t>
            </w:r>
            <w:r>
              <w:rPr>
                <w:rFonts w:ascii="Arial" w:hAnsi="Arial" w:cs="Arial"/>
                <w:sz w:val="22"/>
                <w:szCs w:val="22"/>
              </w:rPr>
              <w:t xml:space="preserve">recommended </w:t>
            </w:r>
            <w:r w:rsidR="00FC0DFE" w:rsidRPr="00CF7AAB">
              <w:rPr>
                <w:rFonts w:ascii="Arial" w:hAnsi="Arial" w:cs="Arial"/>
                <w:sz w:val="22"/>
                <w:szCs w:val="22"/>
              </w:rPr>
              <w:t xml:space="preserve">preferred contractor for </w:t>
            </w:r>
            <w:proofErr w:type="spellStart"/>
            <w:r w:rsidR="00FC0DFE" w:rsidRPr="00CF7AAB">
              <w:rPr>
                <w:rFonts w:ascii="Arial" w:hAnsi="Arial" w:cs="Arial"/>
                <w:sz w:val="22"/>
                <w:szCs w:val="22"/>
              </w:rPr>
              <w:t>Hameldon</w:t>
            </w:r>
            <w:proofErr w:type="spellEnd"/>
            <w:r w:rsidR="00FC0DFE" w:rsidRPr="00CF7AAB">
              <w:rPr>
                <w:rFonts w:ascii="Arial" w:hAnsi="Arial" w:cs="Arial"/>
                <w:sz w:val="22"/>
                <w:szCs w:val="22"/>
              </w:rPr>
              <w:t xml:space="preserve"> building. </w:t>
            </w:r>
            <w:r w:rsidR="00FC0DFE">
              <w:rPr>
                <w:rFonts w:ascii="Arial" w:hAnsi="Arial" w:cs="Arial"/>
                <w:sz w:val="22"/>
                <w:szCs w:val="22"/>
              </w:rPr>
              <w:t xml:space="preserve">The challenging design finalisation process, complexity of the project and delay in timescales </w:t>
            </w:r>
            <w:r>
              <w:rPr>
                <w:rFonts w:ascii="Arial" w:hAnsi="Arial" w:cs="Arial"/>
                <w:sz w:val="22"/>
                <w:szCs w:val="22"/>
              </w:rPr>
              <w:t xml:space="preserve">had </w:t>
            </w:r>
            <w:r w:rsidR="00FC0DFE">
              <w:rPr>
                <w:rFonts w:ascii="Arial" w:hAnsi="Arial" w:cs="Arial"/>
                <w:sz w:val="22"/>
                <w:szCs w:val="22"/>
              </w:rPr>
              <w:t xml:space="preserve">necessitated a letter of intent which allowed </w:t>
            </w:r>
            <w:proofErr w:type="spellStart"/>
            <w:r w:rsidR="00FC0DFE" w:rsidRPr="00CF7AAB">
              <w:rPr>
                <w:rFonts w:ascii="Arial" w:hAnsi="Arial" w:cs="Arial"/>
                <w:sz w:val="22"/>
                <w:szCs w:val="22"/>
              </w:rPr>
              <w:t>Seddons</w:t>
            </w:r>
            <w:proofErr w:type="spellEnd"/>
            <w:r w:rsidR="00FC0DFE" w:rsidRPr="00CF7AAB">
              <w:rPr>
                <w:rFonts w:ascii="Arial" w:hAnsi="Arial" w:cs="Arial"/>
                <w:sz w:val="22"/>
                <w:szCs w:val="22"/>
              </w:rPr>
              <w:t xml:space="preserve"> to commence strip out works/place orders for long lead in materials etc up to a financial limit of £423k </w:t>
            </w:r>
            <w:proofErr w:type="spellStart"/>
            <w:r w:rsidR="00FC0DFE" w:rsidRPr="00CF7AAB">
              <w:rPr>
                <w:rFonts w:ascii="Arial" w:hAnsi="Arial" w:cs="Arial"/>
                <w:sz w:val="22"/>
                <w:szCs w:val="22"/>
              </w:rPr>
              <w:t>inc.</w:t>
            </w:r>
            <w:proofErr w:type="spellEnd"/>
            <w:r w:rsidR="00FC0DFE" w:rsidRPr="00CF7AAB">
              <w:rPr>
                <w:rFonts w:ascii="Arial" w:hAnsi="Arial" w:cs="Arial"/>
                <w:sz w:val="22"/>
                <w:szCs w:val="22"/>
              </w:rPr>
              <w:t xml:space="preserve"> VAT. During the period of time covered and allowed by this letter of intent, </w:t>
            </w:r>
            <w:r w:rsidR="0020514F">
              <w:rPr>
                <w:rFonts w:ascii="Arial" w:hAnsi="Arial" w:cs="Arial"/>
                <w:sz w:val="22"/>
                <w:szCs w:val="22"/>
              </w:rPr>
              <w:t xml:space="preserve">it was confirmed that </w:t>
            </w:r>
            <w:r w:rsidR="00FC0DFE" w:rsidRPr="00CF7AAB">
              <w:rPr>
                <w:rFonts w:ascii="Arial" w:hAnsi="Arial" w:cs="Arial"/>
                <w:sz w:val="22"/>
                <w:szCs w:val="22"/>
              </w:rPr>
              <w:t>the team will finalise the design detailing and draw together a full contract doc</w:t>
            </w:r>
            <w:r w:rsidR="0020514F">
              <w:rPr>
                <w:rFonts w:ascii="Arial" w:hAnsi="Arial" w:cs="Arial"/>
                <w:sz w:val="22"/>
                <w:szCs w:val="22"/>
              </w:rPr>
              <w:t>ument</w:t>
            </w:r>
            <w:r w:rsidR="00FC0DFE" w:rsidRPr="00CF7AAB">
              <w:rPr>
                <w:rFonts w:ascii="Arial" w:hAnsi="Arial" w:cs="Arial"/>
                <w:sz w:val="22"/>
                <w:szCs w:val="22"/>
              </w:rPr>
              <w:t xml:space="preserve"> and cost summary</w:t>
            </w:r>
            <w:r w:rsidR="00FC0DFE">
              <w:rPr>
                <w:rFonts w:ascii="Arial" w:hAnsi="Arial" w:cs="Arial"/>
                <w:sz w:val="22"/>
                <w:szCs w:val="22"/>
              </w:rPr>
              <w:t xml:space="preserve">, which </w:t>
            </w:r>
            <w:r w:rsidR="0020514F">
              <w:rPr>
                <w:rFonts w:ascii="Arial" w:hAnsi="Arial" w:cs="Arial"/>
                <w:sz w:val="22"/>
                <w:szCs w:val="22"/>
              </w:rPr>
              <w:t>the Deputy Principal Finance and Resources confirmed will be in line with budgetary allowances for the project.</w:t>
            </w:r>
          </w:p>
          <w:p w14:paraId="74AAE502" w14:textId="77777777" w:rsidR="004542D0" w:rsidRDefault="004542D0" w:rsidP="00760BB7">
            <w:pPr>
              <w:rPr>
                <w:rFonts w:ascii="Arial" w:hAnsi="Arial" w:cs="Arial"/>
                <w:sz w:val="22"/>
                <w:szCs w:val="22"/>
              </w:rPr>
            </w:pPr>
          </w:p>
          <w:p w14:paraId="2C0E97C3" w14:textId="052C3B36" w:rsidR="00C70A0C" w:rsidRPr="00C70A0C" w:rsidRDefault="00760BB7" w:rsidP="00450763">
            <w:pPr>
              <w:autoSpaceDE w:val="0"/>
              <w:autoSpaceDN w:val="0"/>
              <w:adjustRightInd w:val="0"/>
              <w:rPr>
                <w:rFonts w:ascii="Arial" w:hAnsi="Arial" w:cs="Arial"/>
                <w:b/>
                <w:sz w:val="22"/>
                <w:szCs w:val="22"/>
              </w:rPr>
            </w:pPr>
            <w:r w:rsidRPr="00C70A0C">
              <w:rPr>
                <w:rFonts w:ascii="Arial" w:hAnsi="Arial" w:cs="Arial"/>
                <w:b/>
                <w:sz w:val="22"/>
                <w:szCs w:val="22"/>
                <w:u w:val="single"/>
              </w:rPr>
              <w:t>Resolved:</w:t>
            </w:r>
            <w:r w:rsidRPr="00C70A0C">
              <w:rPr>
                <w:rFonts w:ascii="Arial" w:hAnsi="Arial" w:cs="Arial"/>
                <w:b/>
                <w:sz w:val="22"/>
                <w:szCs w:val="22"/>
              </w:rPr>
              <w:t xml:space="preserve"> That the Board</w:t>
            </w:r>
            <w:r w:rsidR="00450763" w:rsidRPr="00C70A0C">
              <w:rPr>
                <w:rFonts w:ascii="Arial" w:hAnsi="Arial" w:cs="Arial"/>
                <w:b/>
                <w:sz w:val="22"/>
                <w:szCs w:val="22"/>
              </w:rPr>
              <w:t xml:space="preserve"> of Corporation note the use of Chairs action </w:t>
            </w:r>
            <w:r w:rsidR="00CE7E84" w:rsidRPr="00C70A0C">
              <w:rPr>
                <w:rFonts w:ascii="Arial" w:hAnsi="Arial" w:cs="Arial"/>
                <w:b/>
                <w:sz w:val="22"/>
                <w:szCs w:val="22"/>
              </w:rPr>
              <w:t xml:space="preserve">on a letter of intent to Pearson Fraser, for onward submission to Seddon Construction, allowing </w:t>
            </w:r>
            <w:proofErr w:type="spellStart"/>
            <w:r w:rsidR="00CE7E84" w:rsidRPr="00C70A0C">
              <w:rPr>
                <w:rFonts w:ascii="Arial" w:hAnsi="Arial" w:cs="Arial"/>
                <w:b/>
                <w:sz w:val="22"/>
                <w:szCs w:val="22"/>
              </w:rPr>
              <w:t>Seddons</w:t>
            </w:r>
            <w:proofErr w:type="spellEnd"/>
            <w:r w:rsidR="00CE7E84" w:rsidRPr="00C70A0C">
              <w:rPr>
                <w:rFonts w:ascii="Arial" w:hAnsi="Arial" w:cs="Arial"/>
                <w:b/>
                <w:sz w:val="22"/>
                <w:szCs w:val="22"/>
              </w:rPr>
              <w:t xml:space="preserve"> to commence strip out works/place orders for long lead in materials </w:t>
            </w:r>
            <w:r w:rsidR="00C70A0C" w:rsidRPr="00C70A0C">
              <w:rPr>
                <w:rFonts w:ascii="Arial" w:hAnsi="Arial" w:cs="Arial"/>
                <w:b/>
                <w:sz w:val="22"/>
                <w:szCs w:val="22"/>
              </w:rPr>
              <w:t xml:space="preserve">in relation to the capital works programme at </w:t>
            </w:r>
            <w:proofErr w:type="spellStart"/>
            <w:r w:rsidR="00C70A0C" w:rsidRPr="00C70A0C">
              <w:rPr>
                <w:rFonts w:ascii="Arial" w:hAnsi="Arial" w:cs="Arial"/>
                <w:b/>
                <w:sz w:val="22"/>
                <w:szCs w:val="22"/>
              </w:rPr>
              <w:t>Hameldon</w:t>
            </w:r>
            <w:proofErr w:type="spellEnd"/>
            <w:r w:rsidR="00C70A0C" w:rsidRPr="00C70A0C">
              <w:rPr>
                <w:rFonts w:ascii="Arial" w:hAnsi="Arial" w:cs="Arial"/>
                <w:b/>
                <w:sz w:val="22"/>
                <w:szCs w:val="22"/>
              </w:rPr>
              <w:t xml:space="preserve"> building, up to a financial limit of £423k </w:t>
            </w:r>
            <w:proofErr w:type="spellStart"/>
            <w:r w:rsidR="00C70A0C" w:rsidRPr="00C70A0C">
              <w:rPr>
                <w:rFonts w:ascii="Arial" w:hAnsi="Arial" w:cs="Arial"/>
                <w:b/>
                <w:sz w:val="22"/>
                <w:szCs w:val="22"/>
              </w:rPr>
              <w:t>inc.VAT</w:t>
            </w:r>
            <w:proofErr w:type="spellEnd"/>
            <w:r w:rsidR="00C70A0C" w:rsidRPr="00C70A0C">
              <w:rPr>
                <w:rFonts w:ascii="Arial" w:hAnsi="Arial" w:cs="Arial"/>
                <w:b/>
                <w:sz w:val="22"/>
                <w:szCs w:val="22"/>
              </w:rPr>
              <w:t xml:space="preserve">, and ahead of full finalisation of total project costs </w:t>
            </w:r>
          </w:p>
          <w:p w14:paraId="3F70BB65" w14:textId="62D1E349" w:rsidR="00FB6946" w:rsidRDefault="00FB6946" w:rsidP="008639E0">
            <w:pPr>
              <w:rPr>
                <w:rFonts w:ascii="Arial" w:hAnsi="Arial" w:cs="Arial"/>
                <w:sz w:val="22"/>
                <w:szCs w:val="22"/>
              </w:rPr>
            </w:pPr>
          </w:p>
          <w:p w14:paraId="2909604E" w14:textId="67C062AE" w:rsidR="00FB6946" w:rsidRDefault="00FB6946" w:rsidP="008639E0">
            <w:pPr>
              <w:rPr>
                <w:rFonts w:ascii="Arial" w:hAnsi="Arial" w:cs="Arial"/>
                <w:sz w:val="22"/>
                <w:szCs w:val="22"/>
              </w:rPr>
            </w:pPr>
          </w:p>
          <w:p w14:paraId="4E1E323C" w14:textId="5D65B96D" w:rsidR="00760BB7" w:rsidRPr="00FB6946" w:rsidRDefault="00760BB7" w:rsidP="00760BB7">
            <w:pPr>
              <w:rPr>
                <w:rFonts w:ascii="Arial" w:hAnsi="Arial" w:cs="Arial"/>
                <w:b/>
                <w:sz w:val="22"/>
                <w:szCs w:val="22"/>
              </w:rPr>
            </w:pPr>
            <w:r w:rsidRPr="00FB6946">
              <w:rPr>
                <w:rFonts w:ascii="Arial" w:hAnsi="Arial" w:cs="Arial"/>
                <w:b/>
                <w:sz w:val="22"/>
                <w:szCs w:val="22"/>
              </w:rPr>
              <w:t>3.</w:t>
            </w:r>
            <w:r>
              <w:rPr>
                <w:rFonts w:ascii="Arial" w:hAnsi="Arial" w:cs="Arial"/>
                <w:b/>
                <w:sz w:val="22"/>
                <w:szCs w:val="22"/>
              </w:rPr>
              <w:t>4</w:t>
            </w:r>
            <w:r w:rsidRPr="00FB6946">
              <w:rPr>
                <w:rFonts w:ascii="Arial" w:hAnsi="Arial" w:cs="Arial"/>
                <w:b/>
                <w:sz w:val="22"/>
                <w:szCs w:val="22"/>
              </w:rPr>
              <w:t xml:space="preserve"> </w:t>
            </w:r>
            <w:r>
              <w:rPr>
                <w:rFonts w:ascii="Arial" w:hAnsi="Arial" w:cs="Arial"/>
                <w:b/>
                <w:sz w:val="22"/>
                <w:szCs w:val="22"/>
                <w:u w:val="single"/>
              </w:rPr>
              <w:t>Triple A Committee Escalation and Assurance</w:t>
            </w:r>
            <w:r w:rsidRPr="00FB6946">
              <w:rPr>
                <w:rFonts w:ascii="Arial" w:hAnsi="Arial" w:cs="Arial"/>
                <w:b/>
                <w:sz w:val="22"/>
                <w:szCs w:val="22"/>
                <w:u w:val="single"/>
              </w:rPr>
              <w:t xml:space="preserve"> Report</w:t>
            </w:r>
          </w:p>
          <w:p w14:paraId="777A04B4" w14:textId="77777777" w:rsidR="00760BB7" w:rsidRDefault="00760BB7" w:rsidP="00760BB7">
            <w:pPr>
              <w:rPr>
                <w:rFonts w:ascii="Arial" w:hAnsi="Arial" w:cs="Arial"/>
                <w:sz w:val="22"/>
                <w:szCs w:val="22"/>
              </w:rPr>
            </w:pPr>
            <w:r w:rsidRPr="00F13C23">
              <w:rPr>
                <w:rFonts w:ascii="Arial" w:hAnsi="Arial" w:cs="Arial"/>
                <w:i/>
                <w:sz w:val="22"/>
                <w:szCs w:val="22"/>
              </w:rPr>
              <w:t>Submitted: Report (circulated in meeting papers)</w:t>
            </w:r>
          </w:p>
          <w:p w14:paraId="1F137696" w14:textId="77777777" w:rsidR="00760BB7" w:rsidRDefault="00760BB7" w:rsidP="00760BB7">
            <w:pPr>
              <w:rPr>
                <w:rFonts w:ascii="Arial" w:hAnsi="Arial" w:cs="Arial"/>
                <w:sz w:val="22"/>
                <w:szCs w:val="22"/>
              </w:rPr>
            </w:pPr>
          </w:p>
          <w:p w14:paraId="3AF48EA7" w14:textId="320BDEB6" w:rsidR="007C53E9" w:rsidRPr="007C53E9" w:rsidRDefault="00760BB7" w:rsidP="007C53E9">
            <w:pPr>
              <w:rPr>
                <w:rFonts w:ascii="Arial" w:hAnsi="Arial" w:cs="Arial"/>
                <w:sz w:val="22"/>
                <w:szCs w:val="22"/>
              </w:rPr>
            </w:pPr>
            <w:r w:rsidRPr="007C53E9">
              <w:rPr>
                <w:rFonts w:ascii="Arial" w:hAnsi="Arial" w:cs="Arial"/>
                <w:sz w:val="22"/>
                <w:szCs w:val="22"/>
              </w:rPr>
              <w:t xml:space="preserve">Debbie Corcoran (Director of Governance) presented </w:t>
            </w:r>
            <w:r w:rsidR="007C53E9">
              <w:rPr>
                <w:rFonts w:ascii="Arial" w:hAnsi="Arial" w:cs="Arial"/>
                <w:sz w:val="22"/>
                <w:szCs w:val="22"/>
              </w:rPr>
              <w:t>a</w:t>
            </w:r>
            <w:r w:rsidR="007F74ED" w:rsidRPr="007C53E9">
              <w:rPr>
                <w:rFonts w:ascii="Arial" w:hAnsi="Arial" w:cs="Arial"/>
                <w:sz w:val="22"/>
                <w:szCs w:val="22"/>
              </w:rPr>
              <w:t xml:space="preserve"> new Triple A (alert, assure, advise) report relating to Board Committee meetings. The Board welcomed the new approach and concise sharing of key information from Committee meetings, inviting Committee Chairs to talk to their section of the report and highlight key points. </w:t>
            </w:r>
            <w:r w:rsidR="007C53E9" w:rsidRPr="007C53E9">
              <w:rPr>
                <w:rFonts w:ascii="Arial" w:hAnsi="Arial" w:cs="Arial"/>
                <w:sz w:val="22"/>
                <w:szCs w:val="22"/>
              </w:rPr>
              <w:t>The report covered the following meetings: Quality and Standards Committee (5 June 2023); Capital and Estates Committee (15 June 2023) and Audit Committee (22 June 2023).</w:t>
            </w:r>
            <w:r w:rsidR="007C53E9">
              <w:rPr>
                <w:rFonts w:ascii="Arial" w:hAnsi="Arial" w:cs="Arial"/>
                <w:sz w:val="22"/>
                <w:szCs w:val="22"/>
              </w:rPr>
              <w:t xml:space="preserve"> </w:t>
            </w:r>
            <w:r w:rsidR="0034458A">
              <w:rPr>
                <w:rFonts w:ascii="Arial" w:hAnsi="Arial" w:cs="Arial"/>
                <w:sz w:val="22"/>
                <w:szCs w:val="22"/>
              </w:rPr>
              <w:t>Recommendations were received, considered and approved from the Audit Committee.</w:t>
            </w:r>
          </w:p>
          <w:p w14:paraId="3C12912D" w14:textId="0C6BBFBE" w:rsidR="007C53E9" w:rsidRDefault="007C53E9" w:rsidP="00760BB7">
            <w:pPr>
              <w:rPr>
                <w:rFonts w:ascii="Arial" w:hAnsi="Arial" w:cs="Arial"/>
                <w:sz w:val="22"/>
                <w:szCs w:val="22"/>
              </w:rPr>
            </w:pPr>
          </w:p>
          <w:p w14:paraId="1CA7846A" w14:textId="2E155262" w:rsidR="0034458A" w:rsidRPr="0034458A" w:rsidRDefault="0034458A" w:rsidP="00760BB7">
            <w:pPr>
              <w:rPr>
                <w:rFonts w:ascii="Arial" w:hAnsi="Arial" w:cs="Arial"/>
                <w:b/>
                <w:sz w:val="22"/>
                <w:szCs w:val="22"/>
              </w:rPr>
            </w:pPr>
            <w:r w:rsidRPr="0034458A">
              <w:rPr>
                <w:rFonts w:ascii="Arial" w:hAnsi="Arial" w:cs="Arial"/>
                <w:b/>
                <w:sz w:val="22"/>
                <w:szCs w:val="22"/>
                <w:u w:val="single"/>
              </w:rPr>
              <w:t>Resolved:</w:t>
            </w:r>
            <w:r w:rsidRPr="0034458A">
              <w:rPr>
                <w:rFonts w:ascii="Arial" w:hAnsi="Arial" w:cs="Arial"/>
                <w:b/>
                <w:sz w:val="22"/>
                <w:szCs w:val="22"/>
              </w:rPr>
              <w:t xml:space="preserve"> That the Board of Corporation:</w:t>
            </w:r>
          </w:p>
          <w:p w14:paraId="0306523F" w14:textId="46E20F6E" w:rsidR="0034458A" w:rsidRPr="0034458A" w:rsidRDefault="0034458A" w:rsidP="0034458A">
            <w:pPr>
              <w:pStyle w:val="ListParagraph"/>
              <w:numPr>
                <w:ilvl w:val="0"/>
                <w:numId w:val="36"/>
              </w:numPr>
              <w:rPr>
                <w:rFonts w:ascii="Arial" w:hAnsi="Arial" w:cs="Arial"/>
                <w:b/>
              </w:rPr>
            </w:pPr>
            <w:r w:rsidRPr="0034458A">
              <w:rPr>
                <w:rFonts w:ascii="Arial" w:hAnsi="Arial" w:cs="Arial"/>
                <w:b/>
              </w:rPr>
              <w:t>Receive and note the triple A report and related recommendations from the following Committee meetings:  Quality and Standards Committee (5 June 2023); Capital and Estates Committee (15 June 2023) and Audit Committee (22 June 2023)</w:t>
            </w:r>
          </w:p>
          <w:p w14:paraId="149587E0" w14:textId="66D86431" w:rsidR="0034458A" w:rsidRPr="0034458A" w:rsidRDefault="0034458A" w:rsidP="00760BB7">
            <w:pPr>
              <w:pStyle w:val="ListParagraph"/>
              <w:numPr>
                <w:ilvl w:val="0"/>
                <w:numId w:val="36"/>
              </w:numPr>
              <w:rPr>
                <w:rFonts w:ascii="Arial" w:hAnsi="Arial" w:cs="Arial"/>
                <w:b/>
              </w:rPr>
            </w:pPr>
            <w:r w:rsidRPr="0034458A">
              <w:rPr>
                <w:rFonts w:ascii="Arial" w:hAnsi="Arial" w:cs="Arial"/>
                <w:b/>
              </w:rPr>
              <w:t>Approve</w:t>
            </w:r>
            <w:r w:rsidR="00240E07">
              <w:rPr>
                <w:rFonts w:ascii="Arial" w:hAnsi="Arial" w:cs="Arial"/>
                <w:b/>
              </w:rPr>
              <w:t>,</w:t>
            </w:r>
            <w:r w:rsidRPr="0034458A">
              <w:rPr>
                <w:rFonts w:ascii="Arial" w:hAnsi="Arial" w:cs="Arial"/>
                <w:b/>
              </w:rPr>
              <w:t xml:space="preserve"> on recommendation of the Audit Committee:</w:t>
            </w:r>
          </w:p>
          <w:p w14:paraId="18A03F6B" w14:textId="77777777" w:rsidR="007C53E9" w:rsidRPr="0034458A" w:rsidRDefault="007C53E9" w:rsidP="007C53E9">
            <w:pPr>
              <w:pStyle w:val="ListParagraph"/>
              <w:numPr>
                <w:ilvl w:val="0"/>
                <w:numId w:val="35"/>
              </w:numPr>
              <w:spacing w:after="0" w:line="240" w:lineRule="auto"/>
              <w:rPr>
                <w:rFonts w:ascii="Arial" w:hAnsi="Arial" w:cs="Arial"/>
                <w:b/>
              </w:rPr>
            </w:pPr>
            <w:r w:rsidRPr="0034458A">
              <w:rPr>
                <w:rFonts w:ascii="Arial" w:hAnsi="Arial" w:cs="Arial"/>
                <w:b/>
              </w:rPr>
              <w:t>The 2023/4 Internal Audit Plan</w:t>
            </w:r>
          </w:p>
          <w:p w14:paraId="731BEB29" w14:textId="11CCCC28" w:rsidR="007C53E9" w:rsidRDefault="007C53E9" w:rsidP="0034458A">
            <w:pPr>
              <w:pStyle w:val="ListParagraph"/>
              <w:numPr>
                <w:ilvl w:val="0"/>
                <w:numId w:val="35"/>
              </w:numPr>
              <w:rPr>
                <w:rFonts w:ascii="Arial" w:hAnsi="Arial" w:cs="Arial"/>
                <w:b/>
              </w:rPr>
            </w:pPr>
            <w:r w:rsidRPr="0034458A">
              <w:rPr>
                <w:rFonts w:ascii="Arial" w:hAnsi="Arial" w:cs="Arial"/>
                <w:b/>
              </w:rPr>
              <w:t>The Audit Plan for the year ending 31 July 2023</w:t>
            </w:r>
          </w:p>
          <w:p w14:paraId="5A969EF3" w14:textId="1402746C" w:rsidR="00FB6946" w:rsidRPr="00240E07" w:rsidRDefault="0034458A" w:rsidP="008639E0">
            <w:pPr>
              <w:pStyle w:val="ListParagraph"/>
              <w:numPr>
                <w:ilvl w:val="0"/>
                <w:numId w:val="37"/>
              </w:numPr>
              <w:rPr>
                <w:rFonts w:ascii="Arial" w:hAnsi="Arial" w:cs="Arial"/>
                <w:b/>
              </w:rPr>
            </w:pPr>
            <w:r>
              <w:rPr>
                <w:rFonts w:ascii="Arial" w:hAnsi="Arial" w:cs="Arial"/>
                <w:b/>
              </w:rPr>
              <w:lastRenderedPageBreak/>
              <w:t>For unapproved and approved minutes of Committee minutes covered in triple A</w:t>
            </w:r>
            <w:r w:rsidR="00AB0D03">
              <w:rPr>
                <w:rFonts w:ascii="Arial" w:hAnsi="Arial" w:cs="Arial"/>
                <w:b/>
              </w:rPr>
              <w:t>’</w:t>
            </w:r>
            <w:r>
              <w:rPr>
                <w:rFonts w:ascii="Arial" w:hAnsi="Arial" w:cs="Arial"/>
                <w:b/>
              </w:rPr>
              <w:t xml:space="preserve">s to be made available either in the OnBoard e-governance system, or with the Triple A </w:t>
            </w:r>
            <w:r w:rsidR="00240E07">
              <w:rPr>
                <w:rFonts w:ascii="Arial" w:hAnsi="Arial" w:cs="Arial"/>
                <w:b/>
              </w:rPr>
              <w:t xml:space="preserve">report itself </w:t>
            </w:r>
            <w:r>
              <w:rPr>
                <w:rFonts w:ascii="Arial" w:hAnsi="Arial" w:cs="Arial"/>
                <w:b/>
              </w:rPr>
              <w:t>if available</w:t>
            </w:r>
          </w:p>
          <w:p w14:paraId="62E60660" w14:textId="1A492830" w:rsidR="00760BB7" w:rsidRDefault="00760BB7" w:rsidP="008639E0">
            <w:pPr>
              <w:rPr>
                <w:rFonts w:ascii="Arial" w:hAnsi="Arial" w:cs="Arial"/>
                <w:sz w:val="22"/>
                <w:szCs w:val="22"/>
              </w:rPr>
            </w:pPr>
          </w:p>
          <w:p w14:paraId="5B4377B7" w14:textId="32B81938" w:rsidR="00760BB7" w:rsidRPr="00FB6946" w:rsidRDefault="00760BB7" w:rsidP="00760BB7">
            <w:pPr>
              <w:rPr>
                <w:rFonts w:ascii="Arial" w:hAnsi="Arial" w:cs="Arial"/>
                <w:b/>
                <w:sz w:val="22"/>
                <w:szCs w:val="22"/>
              </w:rPr>
            </w:pPr>
            <w:r w:rsidRPr="00FB6946">
              <w:rPr>
                <w:rFonts w:ascii="Arial" w:hAnsi="Arial" w:cs="Arial"/>
                <w:b/>
                <w:sz w:val="22"/>
                <w:szCs w:val="22"/>
              </w:rPr>
              <w:t>3.</w:t>
            </w:r>
            <w:r>
              <w:rPr>
                <w:rFonts w:ascii="Arial" w:hAnsi="Arial" w:cs="Arial"/>
                <w:b/>
                <w:sz w:val="22"/>
                <w:szCs w:val="22"/>
              </w:rPr>
              <w:t>5</w:t>
            </w:r>
            <w:r w:rsidRPr="00FB6946">
              <w:rPr>
                <w:rFonts w:ascii="Arial" w:hAnsi="Arial" w:cs="Arial"/>
                <w:b/>
                <w:sz w:val="22"/>
                <w:szCs w:val="22"/>
              </w:rPr>
              <w:t xml:space="preserve"> </w:t>
            </w:r>
            <w:r>
              <w:rPr>
                <w:rFonts w:ascii="Arial" w:hAnsi="Arial" w:cs="Arial"/>
                <w:b/>
                <w:sz w:val="22"/>
                <w:szCs w:val="22"/>
                <w:u w:val="single"/>
              </w:rPr>
              <w:t>Policies for Board Approval</w:t>
            </w:r>
          </w:p>
          <w:p w14:paraId="46549626" w14:textId="7F7ACD2D" w:rsidR="00760BB7" w:rsidRDefault="00760BB7" w:rsidP="00760BB7">
            <w:pPr>
              <w:rPr>
                <w:rFonts w:ascii="Arial" w:hAnsi="Arial" w:cs="Arial"/>
                <w:sz w:val="22"/>
                <w:szCs w:val="22"/>
              </w:rPr>
            </w:pPr>
            <w:r w:rsidRPr="00F13C23">
              <w:rPr>
                <w:rFonts w:ascii="Arial" w:hAnsi="Arial" w:cs="Arial"/>
                <w:i/>
                <w:sz w:val="22"/>
                <w:szCs w:val="22"/>
              </w:rPr>
              <w:t>Submitted: Report (circulated in</w:t>
            </w:r>
            <w:r w:rsidR="00CE1BBA">
              <w:rPr>
                <w:rFonts w:ascii="Arial" w:hAnsi="Arial" w:cs="Arial"/>
                <w:i/>
                <w:sz w:val="22"/>
                <w:szCs w:val="22"/>
              </w:rPr>
              <w:t xml:space="preserve"> advance of Corporation paper</w:t>
            </w:r>
            <w:r w:rsidR="001D00B9">
              <w:rPr>
                <w:rFonts w:ascii="Arial" w:hAnsi="Arial" w:cs="Arial"/>
                <w:i/>
                <w:sz w:val="22"/>
                <w:szCs w:val="22"/>
              </w:rPr>
              <w:t>s</w:t>
            </w:r>
            <w:r w:rsidRPr="00F13C23">
              <w:rPr>
                <w:rFonts w:ascii="Arial" w:hAnsi="Arial" w:cs="Arial"/>
                <w:i/>
                <w:sz w:val="22"/>
                <w:szCs w:val="22"/>
              </w:rPr>
              <w:t>)</w:t>
            </w:r>
          </w:p>
          <w:p w14:paraId="36111482" w14:textId="77777777" w:rsidR="00760BB7" w:rsidRDefault="00760BB7" w:rsidP="00760BB7">
            <w:pPr>
              <w:rPr>
                <w:rFonts w:ascii="Arial" w:hAnsi="Arial" w:cs="Arial"/>
                <w:sz w:val="22"/>
                <w:szCs w:val="22"/>
              </w:rPr>
            </w:pPr>
          </w:p>
          <w:p w14:paraId="4DBA7687" w14:textId="6BF22A1D" w:rsidR="003E0604" w:rsidRPr="007C3973" w:rsidRDefault="003E0604" w:rsidP="00760BB7">
            <w:pPr>
              <w:rPr>
                <w:rFonts w:ascii="Arial" w:hAnsi="Arial" w:cs="Arial"/>
                <w:sz w:val="22"/>
                <w:szCs w:val="22"/>
              </w:rPr>
            </w:pPr>
            <w:r w:rsidRPr="007C3973">
              <w:rPr>
                <w:rFonts w:ascii="Arial" w:hAnsi="Arial" w:cs="Arial"/>
                <w:sz w:val="22"/>
                <w:szCs w:val="22"/>
              </w:rPr>
              <w:t>The Board welcomed th</w:t>
            </w:r>
            <w:r w:rsidR="001D00B9" w:rsidRPr="007C3973">
              <w:rPr>
                <w:rFonts w:ascii="Arial" w:hAnsi="Arial" w:cs="Arial"/>
                <w:sz w:val="22"/>
                <w:szCs w:val="22"/>
              </w:rPr>
              <w:t xml:space="preserve">at as there was a number of polices for their consideration, they had been uploaded and made available for review in OnBoard ahead of meeting papers being shared. </w:t>
            </w:r>
            <w:r w:rsidR="001E7217" w:rsidRPr="007C3973">
              <w:rPr>
                <w:rFonts w:ascii="Arial" w:hAnsi="Arial" w:cs="Arial"/>
                <w:sz w:val="22"/>
                <w:szCs w:val="22"/>
              </w:rPr>
              <w:t xml:space="preserve">This early issue </w:t>
            </w:r>
            <w:r w:rsidR="007C3973" w:rsidRPr="007C3973">
              <w:rPr>
                <w:rFonts w:ascii="Arial" w:hAnsi="Arial" w:cs="Arial"/>
                <w:sz w:val="22"/>
                <w:szCs w:val="22"/>
              </w:rPr>
              <w:t>had given</w:t>
            </w:r>
            <w:r w:rsidR="001E7217" w:rsidRPr="007C3973">
              <w:rPr>
                <w:rFonts w:ascii="Arial" w:hAnsi="Arial" w:cs="Arial"/>
                <w:sz w:val="22"/>
                <w:szCs w:val="22"/>
              </w:rPr>
              <w:t xml:space="preserve"> time for a </w:t>
            </w:r>
            <w:r w:rsidRPr="007C3973">
              <w:rPr>
                <w:rFonts w:ascii="Arial" w:hAnsi="Arial" w:cs="Arial"/>
                <w:sz w:val="22"/>
                <w:szCs w:val="22"/>
              </w:rPr>
              <w:t>fuller review and the opportunity to raise questions or queries with the Director of Governance ahead of the formal Board meeting. The Director of Governance confirmed no queries had been raised</w:t>
            </w:r>
            <w:r w:rsidR="007C3973">
              <w:rPr>
                <w:rFonts w:ascii="Arial" w:hAnsi="Arial" w:cs="Arial"/>
                <w:sz w:val="22"/>
                <w:szCs w:val="22"/>
              </w:rPr>
              <w:t xml:space="preserve"> to share with the leadership team</w:t>
            </w:r>
            <w:r w:rsidRPr="007C3973">
              <w:rPr>
                <w:rFonts w:ascii="Arial" w:hAnsi="Arial" w:cs="Arial"/>
                <w:sz w:val="22"/>
                <w:szCs w:val="22"/>
              </w:rPr>
              <w:t>, and the policies were approved.</w:t>
            </w:r>
          </w:p>
          <w:p w14:paraId="3E50EA92" w14:textId="77777777" w:rsidR="00760BB7" w:rsidRDefault="00760BB7" w:rsidP="00760BB7">
            <w:pPr>
              <w:rPr>
                <w:rFonts w:ascii="Arial" w:hAnsi="Arial" w:cs="Arial"/>
                <w:sz w:val="22"/>
                <w:szCs w:val="22"/>
              </w:rPr>
            </w:pPr>
          </w:p>
          <w:p w14:paraId="6A9EC6B5" w14:textId="7FA82596" w:rsidR="00E2679F" w:rsidRPr="001E7217" w:rsidRDefault="00760BB7" w:rsidP="00280967">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sidRPr="001E7217">
              <w:rPr>
                <w:rFonts w:ascii="Arial" w:hAnsi="Arial" w:cs="Arial"/>
                <w:b/>
                <w:sz w:val="22"/>
                <w:szCs w:val="22"/>
              </w:rPr>
              <w:t xml:space="preserve">That </w:t>
            </w:r>
            <w:r w:rsidR="00D102BE" w:rsidRPr="001E7217">
              <w:rPr>
                <w:rFonts w:ascii="Arial" w:hAnsi="Arial" w:cs="Arial"/>
                <w:b/>
                <w:sz w:val="22"/>
                <w:szCs w:val="22"/>
              </w:rPr>
              <w:t xml:space="preserve">after due consideration, </w:t>
            </w:r>
            <w:r w:rsidRPr="001E7217">
              <w:rPr>
                <w:rFonts w:ascii="Arial" w:hAnsi="Arial" w:cs="Arial"/>
                <w:b/>
                <w:sz w:val="22"/>
                <w:szCs w:val="22"/>
              </w:rPr>
              <w:t>the Board</w:t>
            </w:r>
            <w:r w:rsidR="00D102BE" w:rsidRPr="001E7217">
              <w:rPr>
                <w:rFonts w:ascii="Arial" w:hAnsi="Arial" w:cs="Arial"/>
                <w:b/>
                <w:sz w:val="22"/>
                <w:szCs w:val="22"/>
              </w:rPr>
              <w:t xml:space="preserve"> approve the following policies:</w:t>
            </w:r>
          </w:p>
          <w:p w14:paraId="4C661776" w14:textId="57D9EA5E" w:rsidR="00E2679F" w:rsidRPr="001E7217" w:rsidRDefault="00E2679F" w:rsidP="00E2679F">
            <w:pPr>
              <w:rPr>
                <w:rFonts w:ascii="Arial" w:hAnsi="Arial" w:cs="Arial"/>
                <w:b/>
                <w:sz w:val="22"/>
                <w:szCs w:val="22"/>
              </w:rPr>
            </w:pPr>
            <w:r w:rsidRPr="001E7217">
              <w:rPr>
                <w:rFonts w:ascii="Arial" w:hAnsi="Arial" w:cs="Arial"/>
                <w:b/>
                <w:sz w:val="22"/>
                <w:szCs w:val="22"/>
              </w:rPr>
              <w:t>Fees Policy 2023/4</w:t>
            </w:r>
            <w:r w:rsidR="003E0604" w:rsidRPr="001E7217">
              <w:rPr>
                <w:rFonts w:ascii="Arial" w:hAnsi="Arial" w:cs="Arial"/>
                <w:b/>
                <w:sz w:val="22"/>
                <w:szCs w:val="22"/>
              </w:rPr>
              <w:t xml:space="preserve">; </w:t>
            </w:r>
            <w:r w:rsidRPr="001E7217">
              <w:rPr>
                <w:rFonts w:ascii="Arial" w:hAnsi="Arial" w:cs="Arial"/>
                <w:b/>
                <w:sz w:val="22"/>
                <w:szCs w:val="22"/>
              </w:rPr>
              <w:t>Bursary Funds Policy 2023/4</w:t>
            </w:r>
            <w:r w:rsidR="003E0604" w:rsidRPr="001E7217">
              <w:rPr>
                <w:rFonts w:ascii="Arial" w:hAnsi="Arial" w:cs="Arial"/>
                <w:b/>
                <w:sz w:val="22"/>
                <w:szCs w:val="22"/>
              </w:rPr>
              <w:t xml:space="preserve">; </w:t>
            </w:r>
            <w:r w:rsidRPr="001E7217">
              <w:rPr>
                <w:rFonts w:ascii="Arial" w:hAnsi="Arial" w:cs="Arial"/>
                <w:b/>
                <w:sz w:val="22"/>
                <w:szCs w:val="22"/>
              </w:rPr>
              <w:t>Equality Diversity and Inclusion (EDI) Policy</w:t>
            </w:r>
            <w:r w:rsidR="003E0604" w:rsidRPr="001E7217">
              <w:rPr>
                <w:rFonts w:ascii="Arial" w:hAnsi="Arial" w:cs="Arial"/>
                <w:b/>
                <w:sz w:val="22"/>
                <w:szCs w:val="22"/>
              </w:rPr>
              <w:t xml:space="preserve">; </w:t>
            </w:r>
            <w:r w:rsidRPr="001E7217">
              <w:rPr>
                <w:rFonts w:ascii="Arial" w:hAnsi="Arial" w:cs="Arial"/>
                <w:b/>
                <w:sz w:val="22"/>
                <w:szCs w:val="22"/>
              </w:rPr>
              <w:t>Student Complaints Policy</w:t>
            </w:r>
            <w:r w:rsidR="003E0604" w:rsidRPr="001E7217">
              <w:rPr>
                <w:rFonts w:ascii="Arial" w:hAnsi="Arial" w:cs="Arial"/>
                <w:b/>
                <w:sz w:val="22"/>
                <w:szCs w:val="22"/>
              </w:rPr>
              <w:t xml:space="preserve">; </w:t>
            </w:r>
            <w:r w:rsidRPr="001E7217">
              <w:rPr>
                <w:rFonts w:ascii="Arial" w:hAnsi="Arial" w:cs="Arial"/>
                <w:b/>
                <w:sz w:val="22"/>
                <w:szCs w:val="22"/>
              </w:rPr>
              <w:t>Higher Education (HE) Policy</w:t>
            </w:r>
            <w:r w:rsidR="003E0604" w:rsidRPr="001E7217">
              <w:rPr>
                <w:rFonts w:ascii="Arial" w:hAnsi="Arial" w:cs="Arial"/>
                <w:b/>
                <w:sz w:val="22"/>
                <w:szCs w:val="22"/>
              </w:rPr>
              <w:t xml:space="preserve">; </w:t>
            </w:r>
            <w:r w:rsidRPr="001E7217">
              <w:rPr>
                <w:rFonts w:ascii="Arial" w:hAnsi="Arial" w:cs="Arial"/>
                <w:b/>
                <w:sz w:val="22"/>
                <w:szCs w:val="22"/>
              </w:rPr>
              <w:t>HE Refund and Compensation Policy</w:t>
            </w:r>
            <w:r w:rsidR="003E0604" w:rsidRPr="001E7217">
              <w:rPr>
                <w:rFonts w:ascii="Arial" w:hAnsi="Arial" w:cs="Arial"/>
                <w:b/>
                <w:sz w:val="22"/>
                <w:szCs w:val="22"/>
              </w:rPr>
              <w:t xml:space="preserve">; </w:t>
            </w:r>
            <w:r w:rsidRPr="001E7217">
              <w:rPr>
                <w:rFonts w:ascii="Arial" w:hAnsi="Arial" w:cs="Arial"/>
                <w:b/>
                <w:sz w:val="22"/>
                <w:szCs w:val="22"/>
              </w:rPr>
              <w:t>Information Security Policy</w:t>
            </w:r>
            <w:r w:rsidR="003E0604" w:rsidRPr="001E7217">
              <w:rPr>
                <w:rFonts w:ascii="Arial" w:hAnsi="Arial" w:cs="Arial"/>
                <w:b/>
                <w:sz w:val="22"/>
                <w:szCs w:val="22"/>
              </w:rPr>
              <w:t xml:space="preserve"> and </w:t>
            </w:r>
            <w:r w:rsidRPr="001E7217">
              <w:rPr>
                <w:rFonts w:ascii="Arial" w:hAnsi="Arial" w:cs="Arial"/>
                <w:b/>
                <w:sz w:val="22"/>
                <w:szCs w:val="22"/>
              </w:rPr>
              <w:t>Data Retention Policy</w:t>
            </w:r>
            <w:r w:rsidR="003E0604" w:rsidRPr="001E7217">
              <w:rPr>
                <w:rFonts w:ascii="Arial" w:hAnsi="Arial" w:cs="Arial"/>
                <w:b/>
                <w:sz w:val="22"/>
                <w:szCs w:val="22"/>
              </w:rPr>
              <w:t>.</w:t>
            </w:r>
          </w:p>
          <w:p w14:paraId="325206B1" w14:textId="77777777" w:rsidR="00E2679F" w:rsidRDefault="00E2679F" w:rsidP="00280967">
            <w:pPr>
              <w:rPr>
                <w:rFonts w:ascii="Arial" w:hAnsi="Arial" w:cs="Arial"/>
                <w:color w:val="FF0000"/>
                <w:sz w:val="22"/>
                <w:szCs w:val="22"/>
              </w:rPr>
            </w:pPr>
          </w:p>
          <w:p w14:paraId="0391D7EB" w14:textId="77777777" w:rsidR="000A59FF" w:rsidRPr="00CE1921" w:rsidRDefault="000A59FF" w:rsidP="008B4B98">
            <w:pPr>
              <w:rPr>
                <w:rFonts w:ascii="Arial" w:hAnsi="Arial" w:cs="Arial"/>
                <w:b/>
                <w:sz w:val="22"/>
                <w:szCs w:val="22"/>
              </w:rPr>
            </w:pPr>
          </w:p>
        </w:tc>
      </w:tr>
      <w:tr w:rsidR="00E50EB1" w14:paraId="42E31DA5" w14:textId="77777777" w:rsidTr="00086C7B">
        <w:trPr>
          <w:trHeight w:val="498"/>
        </w:trPr>
        <w:tc>
          <w:tcPr>
            <w:tcW w:w="1242" w:type="dxa"/>
            <w:vMerge w:val="restart"/>
            <w:shd w:val="clear" w:color="auto" w:fill="FFFFFF" w:themeFill="background1"/>
          </w:tcPr>
          <w:p w14:paraId="5FF5BD9C" w14:textId="0F9B3CDB" w:rsidR="002C3C2C" w:rsidRDefault="0044025C"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C2BCE">
              <w:rPr>
                <w:rFonts w:ascii="Arial" w:hAnsi="Arial" w:cs="Arial"/>
                <w:b/>
                <w:color w:val="000000" w:themeColor="text1"/>
                <w:sz w:val="22"/>
                <w:szCs w:val="22"/>
              </w:rPr>
              <w:t>4</w:t>
            </w:r>
            <w:r>
              <w:rPr>
                <w:rFonts w:ascii="Arial" w:hAnsi="Arial" w:cs="Arial"/>
                <w:b/>
                <w:color w:val="000000" w:themeColor="text1"/>
                <w:sz w:val="22"/>
                <w:szCs w:val="22"/>
              </w:rPr>
              <w:t>.</w:t>
            </w:r>
          </w:p>
        </w:tc>
        <w:tc>
          <w:tcPr>
            <w:tcW w:w="8818" w:type="dxa"/>
            <w:shd w:val="clear" w:color="auto" w:fill="FFFFFF" w:themeFill="background1"/>
          </w:tcPr>
          <w:p w14:paraId="7177FF15" w14:textId="77777777" w:rsidR="002C3C2C" w:rsidRDefault="0044025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2381BAAC" w14:textId="77777777" w:rsidR="002C3C2C" w:rsidRPr="009B41B5" w:rsidRDefault="002C3C2C" w:rsidP="002C3C2C">
            <w:pPr>
              <w:rPr>
                <w:rFonts w:ascii="Arial" w:hAnsi="Arial" w:cs="Arial"/>
                <w:color w:val="000000" w:themeColor="text1"/>
                <w:sz w:val="22"/>
                <w:szCs w:val="22"/>
              </w:rPr>
            </w:pPr>
          </w:p>
        </w:tc>
      </w:tr>
      <w:tr w:rsidR="00E50EB1" w14:paraId="5BD05DBE" w14:textId="77777777" w:rsidTr="008F2459">
        <w:trPr>
          <w:trHeight w:val="498"/>
        </w:trPr>
        <w:tc>
          <w:tcPr>
            <w:tcW w:w="1242" w:type="dxa"/>
            <w:vMerge/>
            <w:tcBorders>
              <w:bottom w:val="single" w:sz="4" w:space="0" w:color="auto"/>
            </w:tcBorders>
            <w:shd w:val="clear" w:color="auto" w:fill="FFFFFF" w:themeFill="background1"/>
          </w:tcPr>
          <w:p w14:paraId="1DF50F85"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5D612D38" w14:textId="77777777" w:rsidR="00B53AAC" w:rsidRDefault="00B53AAC" w:rsidP="001F1010">
            <w:pPr>
              <w:rPr>
                <w:rFonts w:ascii="Arial" w:hAnsi="Arial" w:cs="Arial"/>
                <w:b/>
                <w:color w:val="000000" w:themeColor="text1"/>
                <w:sz w:val="22"/>
                <w:szCs w:val="22"/>
                <w:u w:val="single"/>
              </w:rPr>
            </w:pPr>
          </w:p>
          <w:p w14:paraId="75300D07" w14:textId="5743A6AF" w:rsidR="00D80A85" w:rsidRDefault="00D80A85" w:rsidP="00D80A85">
            <w:pPr>
              <w:rPr>
                <w:rFonts w:ascii="Arial" w:hAnsi="Arial" w:cs="Arial"/>
                <w:color w:val="000000" w:themeColor="text1"/>
                <w:sz w:val="22"/>
                <w:szCs w:val="22"/>
              </w:rPr>
            </w:pPr>
            <w:r>
              <w:rPr>
                <w:rFonts w:ascii="Arial" w:hAnsi="Arial" w:cs="Arial"/>
                <w:color w:val="000000" w:themeColor="text1"/>
                <w:sz w:val="22"/>
                <w:szCs w:val="22"/>
              </w:rPr>
              <w:t>The Chair and Board took the opportunity to formally thank Simone Hartley-Gott (Student Governor) for her contributions as a Board member, and wished her well with her next steps as her studies with the College and term of office ended.</w:t>
            </w:r>
          </w:p>
          <w:p w14:paraId="595E5B58" w14:textId="77777777" w:rsidR="00D80A85" w:rsidRDefault="00D80A85" w:rsidP="00D80A85">
            <w:pPr>
              <w:rPr>
                <w:rFonts w:ascii="Arial" w:hAnsi="Arial" w:cs="Arial"/>
                <w:color w:val="000000" w:themeColor="text1"/>
                <w:sz w:val="22"/>
                <w:szCs w:val="22"/>
              </w:rPr>
            </w:pPr>
          </w:p>
          <w:p w14:paraId="74109741" w14:textId="20CAB9EF" w:rsidR="00D803DB" w:rsidRDefault="0044025C"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1C4BCA63" w14:textId="229FF329" w:rsidR="003A26BA" w:rsidRDefault="003A26BA" w:rsidP="001F1010">
            <w:pPr>
              <w:rPr>
                <w:rFonts w:ascii="Arial" w:hAnsi="Arial" w:cs="Arial"/>
                <w:color w:val="000000" w:themeColor="text1"/>
                <w:sz w:val="22"/>
                <w:szCs w:val="22"/>
              </w:rPr>
            </w:pPr>
          </w:p>
          <w:p w14:paraId="3B87979E" w14:textId="77777777" w:rsidR="00D803DB" w:rsidRDefault="00D803DB" w:rsidP="001E7217">
            <w:pPr>
              <w:rPr>
                <w:rFonts w:ascii="Arial" w:hAnsi="Arial" w:cs="Arial"/>
                <w:b/>
                <w:color w:val="000000" w:themeColor="text1"/>
                <w:sz w:val="22"/>
                <w:szCs w:val="22"/>
                <w:u w:val="single"/>
              </w:rPr>
            </w:pPr>
          </w:p>
        </w:tc>
      </w:tr>
      <w:tr w:rsidR="007C2BCE" w14:paraId="32D47705" w14:textId="77777777" w:rsidTr="007C2BCE">
        <w:trPr>
          <w:trHeight w:val="498"/>
        </w:trPr>
        <w:tc>
          <w:tcPr>
            <w:tcW w:w="1242" w:type="dxa"/>
            <w:vMerge w:val="restart"/>
            <w:shd w:val="clear" w:color="auto" w:fill="FFFFFF" w:themeFill="background1"/>
          </w:tcPr>
          <w:p w14:paraId="02A07F5C" w14:textId="366F888D" w:rsidR="007C2BCE" w:rsidRDefault="007C2BCE" w:rsidP="00280967">
            <w:pPr>
              <w:rPr>
                <w:rFonts w:ascii="Arial" w:hAnsi="Arial" w:cs="Arial"/>
                <w:b/>
                <w:color w:val="000000" w:themeColor="text1"/>
                <w:sz w:val="22"/>
                <w:szCs w:val="22"/>
              </w:rPr>
            </w:pPr>
            <w:r>
              <w:rPr>
                <w:rFonts w:ascii="Arial" w:hAnsi="Arial" w:cs="Arial"/>
                <w:b/>
                <w:color w:val="000000" w:themeColor="text1"/>
                <w:sz w:val="22"/>
                <w:szCs w:val="22"/>
              </w:rPr>
              <w:t>Item 5.</w:t>
            </w:r>
          </w:p>
        </w:tc>
        <w:tc>
          <w:tcPr>
            <w:tcW w:w="8818" w:type="dxa"/>
            <w:shd w:val="clear" w:color="auto" w:fill="FFFFFF" w:themeFill="background1"/>
          </w:tcPr>
          <w:p w14:paraId="07B39855" w14:textId="46827196" w:rsidR="007C2BCE" w:rsidRDefault="007C2BCE" w:rsidP="007C2BCE">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p w14:paraId="6242AC2F" w14:textId="77777777" w:rsidR="007C2BCE" w:rsidRDefault="007C2BCE" w:rsidP="001F1010">
            <w:pPr>
              <w:rPr>
                <w:rFonts w:ascii="Arial" w:hAnsi="Arial" w:cs="Arial"/>
                <w:b/>
                <w:color w:val="000000" w:themeColor="text1"/>
                <w:sz w:val="22"/>
                <w:szCs w:val="22"/>
                <w:u w:val="single"/>
              </w:rPr>
            </w:pPr>
          </w:p>
        </w:tc>
      </w:tr>
      <w:tr w:rsidR="007C2BCE" w14:paraId="78432F73" w14:textId="77777777" w:rsidTr="008F2459">
        <w:trPr>
          <w:trHeight w:val="498"/>
        </w:trPr>
        <w:tc>
          <w:tcPr>
            <w:tcW w:w="1242" w:type="dxa"/>
            <w:vMerge/>
            <w:tcBorders>
              <w:bottom w:val="single" w:sz="4" w:space="0" w:color="auto"/>
            </w:tcBorders>
            <w:shd w:val="clear" w:color="auto" w:fill="FFFFFF" w:themeFill="background1"/>
          </w:tcPr>
          <w:p w14:paraId="34C17DCD" w14:textId="77777777" w:rsidR="007C2BCE" w:rsidRDefault="007C2BCE" w:rsidP="00280967">
            <w:pPr>
              <w:rPr>
                <w:rFonts w:ascii="Arial" w:hAnsi="Arial" w:cs="Arial"/>
                <w:b/>
                <w:color w:val="000000" w:themeColor="text1"/>
                <w:sz w:val="22"/>
                <w:szCs w:val="22"/>
              </w:rPr>
            </w:pPr>
          </w:p>
        </w:tc>
        <w:tc>
          <w:tcPr>
            <w:tcW w:w="8818" w:type="dxa"/>
            <w:shd w:val="clear" w:color="auto" w:fill="FFFFFF" w:themeFill="background1"/>
          </w:tcPr>
          <w:p w14:paraId="6D3D9266" w14:textId="77777777" w:rsidR="007C2BCE" w:rsidRDefault="007C2BCE" w:rsidP="001F1010">
            <w:pPr>
              <w:rPr>
                <w:rFonts w:ascii="Arial" w:hAnsi="Arial" w:cs="Arial"/>
                <w:b/>
                <w:color w:val="000000" w:themeColor="text1"/>
                <w:sz w:val="22"/>
                <w:szCs w:val="22"/>
                <w:u w:val="single"/>
              </w:rPr>
            </w:pPr>
          </w:p>
          <w:p w14:paraId="61D5B27A" w14:textId="20F6D0B8" w:rsidR="001E7217" w:rsidRDefault="001E7217" w:rsidP="001E7217">
            <w:pPr>
              <w:rPr>
                <w:rFonts w:ascii="Arial" w:hAnsi="Arial" w:cs="Arial"/>
                <w:sz w:val="22"/>
                <w:szCs w:val="22"/>
              </w:rPr>
            </w:pPr>
            <w:r>
              <w:rPr>
                <w:rFonts w:ascii="Arial" w:hAnsi="Arial" w:cs="Arial"/>
                <w:color w:val="000000" w:themeColor="text1"/>
                <w:sz w:val="22"/>
                <w:szCs w:val="22"/>
              </w:rPr>
              <w:t xml:space="preserve">The Chair thanked the Corporation and senior team for their contributions to both the </w:t>
            </w:r>
            <w:r w:rsidR="00D80A85">
              <w:rPr>
                <w:rFonts w:ascii="Arial" w:hAnsi="Arial" w:cs="Arial"/>
                <w:color w:val="000000" w:themeColor="text1"/>
                <w:sz w:val="22"/>
                <w:szCs w:val="22"/>
              </w:rPr>
              <w:t xml:space="preserve">Board </w:t>
            </w:r>
            <w:r>
              <w:rPr>
                <w:rFonts w:ascii="Arial" w:hAnsi="Arial" w:cs="Arial"/>
                <w:color w:val="000000" w:themeColor="text1"/>
                <w:sz w:val="22"/>
                <w:szCs w:val="22"/>
              </w:rPr>
              <w:t>meeting, and earlier workshop</w:t>
            </w:r>
            <w:r w:rsidR="00D80A85">
              <w:rPr>
                <w:rFonts w:ascii="Arial" w:hAnsi="Arial" w:cs="Arial"/>
                <w:color w:val="000000" w:themeColor="text1"/>
                <w:sz w:val="22"/>
                <w:szCs w:val="22"/>
              </w:rPr>
              <w:t>. Reflections were invited</w:t>
            </w:r>
            <w:r w:rsidR="00D80A85" w:rsidRPr="00F820B8">
              <w:rPr>
                <w:rFonts w:ascii="Arial" w:hAnsi="Arial" w:cs="Arial"/>
                <w:color w:val="000000" w:themeColor="text1"/>
                <w:sz w:val="22"/>
                <w:szCs w:val="22"/>
              </w:rPr>
              <w:t xml:space="preserve"> from Board </w:t>
            </w:r>
            <w:r w:rsidR="00D80A85" w:rsidRPr="00F820B8">
              <w:rPr>
                <w:rFonts w:ascii="Arial" w:hAnsi="Arial" w:cs="Arial"/>
                <w:sz w:val="22"/>
                <w:szCs w:val="22"/>
              </w:rPr>
              <w:t>Member</w:t>
            </w:r>
            <w:r w:rsidR="00D80A85">
              <w:rPr>
                <w:rFonts w:ascii="Arial" w:hAnsi="Arial" w:cs="Arial"/>
                <w:sz w:val="22"/>
                <w:szCs w:val="22"/>
              </w:rPr>
              <w:t xml:space="preserve">s </w:t>
            </w:r>
            <w:r w:rsidR="00D80A85" w:rsidRPr="00F820B8">
              <w:rPr>
                <w:rFonts w:ascii="Arial" w:hAnsi="Arial" w:cs="Arial"/>
                <w:sz w:val="22"/>
                <w:szCs w:val="22"/>
              </w:rPr>
              <w:t>on today’s meeting, decisions and ways of working against the Group’s values.</w:t>
            </w:r>
            <w:r w:rsidR="00D80A85">
              <w:rPr>
                <w:rFonts w:ascii="Arial" w:hAnsi="Arial" w:cs="Arial"/>
                <w:sz w:val="22"/>
                <w:szCs w:val="22"/>
              </w:rPr>
              <w:t xml:space="preserve"> Feedback included that the triple A and approach to policies had helped the Board move through items at pace. The balance of items was positive, with a strong strategic focus. </w:t>
            </w:r>
          </w:p>
          <w:p w14:paraId="37B1DF16" w14:textId="3DC82A55" w:rsidR="005848EE" w:rsidRDefault="005848EE" w:rsidP="001E7217">
            <w:pPr>
              <w:rPr>
                <w:rFonts w:ascii="Arial" w:hAnsi="Arial" w:cs="Arial"/>
                <w:color w:val="000000" w:themeColor="text1"/>
                <w:sz w:val="22"/>
                <w:szCs w:val="22"/>
              </w:rPr>
            </w:pPr>
          </w:p>
          <w:p w14:paraId="430CC277" w14:textId="171BA97D" w:rsidR="005848EE" w:rsidRDefault="005848EE" w:rsidP="001E7217">
            <w:pPr>
              <w:rPr>
                <w:rFonts w:ascii="Arial" w:hAnsi="Arial" w:cs="Arial"/>
                <w:color w:val="000000" w:themeColor="text1"/>
                <w:sz w:val="22"/>
                <w:szCs w:val="22"/>
              </w:rPr>
            </w:pPr>
            <w:r w:rsidRPr="00F820B8">
              <w:rPr>
                <w:rFonts w:ascii="Arial" w:hAnsi="Arial" w:cs="Arial"/>
                <w:sz w:val="22"/>
                <w:szCs w:val="22"/>
              </w:rPr>
              <w:t>With this, the Chair thanked members for their attendance and inputs, and the meeting was closed</w:t>
            </w:r>
            <w:r>
              <w:rPr>
                <w:rFonts w:ascii="Arial" w:hAnsi="Arial" w:cs="Arial"/>
                <w:color w:val="000000" w:themeColor="text1"/>
                <w:sz w:val="22"/>
                <w:szCs w:val="22"/>
              </w:rPr>
              <w:t>.</w:t>
            </w:r>
          </w:p>
          <w:p w14:paraId="656BF58B" w14:textId="67ACD61B" w:rsidR="00207FED" w:rsidRDefault="00207FED" w:rsidP="001F1010">
            <w:pPr>
              <w:rPr>
                <w:rFonts w:ascii="Arial" w:hAnsi="Arial" w:cs="Arial"/>
                <w:color w:val="000000" w:themeColor="text1"/>
                <w:sz w:val="22"/>
                <w:szCs w:val="22"/>
              </w:rPr>
            </w:pPr>
          </w:p>
          <w:p w14:paraId="7E03F10B" w14:textId="02612F9B" w:rsidR="00207FED" w:rsidRDefault="00207FED" w:rsidP="005848EE">
            <w:pPr>
              <w:rPr>
                <w:rFonts w:ascii="Arial" w:hAnsi="Arial" w:cs="Arial"/>
                <w:b/>
                <w:color w:val="000000" w:themeColor="text1"/>
                <w:sz w:val="22"/>
                <w:szCs w:val="22"/>
                <w:u w:val="single"/>
              </w:rPr>
            </w:pPr>
          </w:p>
        </w:tc>
      </w:tr>
    </w:tbl>
    <w:p w14:paraId="68B88348" w14:textId="77777777" w:rsidR="002761B9" w:rsidRDefault="002761B9"/>
    <w:p w14:paraId="0991633C" w14:textId="77777777" w:rsidR="00755565" w:rsidRDefault="00755565"/>
    <w:p w14:paraId="2998B4DD" w14:textId="77777777" w:rsidR="004B2573" w:rsidRPr="00AE1637" w:rsidRDefault="004B2573" w:rsidP="001C010D">
      <w:pPr>
        <w:rPr>
          <w:sz w:val="22"/>
          <w:szCs w:val="22"/>
        </w:rPr>
      </w:pPr>
    </w:p>
    <w:p w14:paraId="625F415F" w14:textId="77777777" w:rsidR="001E155A" w:rsidRPr="00AE1637" w:rsidRDefault="0044025C" w:rsidP="005E400F">
      <w:pPr>
        <w:outlineLvl w:val="0"/>
        <w:rPr>
          <w:rFonts w:ascii="Arial" w:hAnsi="Arial" w:cs="Arial"/>
          <w:b/>
          <w:sz w:val="22"/>
          <w:szCs w:val="22"/>
        </w:rPr>
      </w:pPr>
      <w:r w:rsidRPr="00AE1637">
        <w:rPr>
          <w:rFonts w:ascii="Arial" w:hAnsi="Arial" w:cs="Arial"/>
          <w:b/>
          <w:sz w:val="22"/>
          <w:szCs w:val="22"/>
        </w:rPr>
        <w:t>Debbie Corcoran</w:t>
      </w:r>
    </w:p>
    <w:p w14:paraId="7B5BD776" w14:textId="77777777" w:rsidR="001E155A" w:rsidRPr="00AE1637" w:rsidRDefault="0044025C" w:rsidP="005E400F">
      <w:pPr>
        <w:outlineLvl w:val="0"/>
        <w:rPr>
          <w:rFonts w:ascii="Arial" w:hAnsi="Arial" w:cs="Arial"/>
          <w:b/>
          <w:sz w:val="22"/>
          <w:szCs w:val="22"/>
        </w:rPr>
      </w:pPr>
      <w:r>
        <w:rPr>
          <w:rFonts w:ascii="Arial" w:hAnsi="Arial" w:cs="Arial"/>
          <w:b/>
          <w:sz w:val="22"/>
          <w:szCs w:val="22"/>
        </w:rPr>
        <w:t>Director of Governance</w:t>
      </w:r>
    </w:p>
    <w:p w14:paraId="0D65D709" w14:textId="77777777" w:rsidR="00013C50" w:rsidRPr="00AE1637" w:rsidRDefault="00013C50" w:rsidP="00EE3C50">
      <w:pPr>
        <w:rPr>
          <w:rFonts w:ascii="Arial" w:hAnsi="Arial" w:cs="Arial"/>
          <w:b/>
          <w:sz w:val="22"/>
          <w:szCs w:val="22"/>
        </w:rPr>
      </w:pPr>
    </w:p>
    <w:p w14:paraId="16F72FD7" w14:textId="77777777" w:rsidR="001E155A" w:rsidRPr="00AE1637" w:rsidRDefault="001E155A" w:rsidP="00EE3C50">
      <w:pPr>
        <w:rPr>
          <w:rFonts w:ascii="Arial" w:hAnsi="Arial" w:cs="Arial"/>
          <w:b/>
          <w:sz w:val="22"/>
          <w:szCs w:val="22"/>
        </w:rPr>
      </w:pPr>
    </w:p>
    <w:p w14:paraId="23F30E18" w14:textId="77777777" w:rsidR="001E155A" w:rsidRPr="00AE1637" w:rsidRDefault="001E155A" w:rsidP="00EE3C50">
      <w:pPr>
        <w:rPr>
          <w:rFonts w:ascii="Arial" w:hAnsi="Arial" w:cs="Arial"/>
          <w:b/>
          <w:sz w:val="22"/>
          <w:szCs w:val="22"/>
        </w:rPr>
      </w:pPr>
    </w:p>
    <w:p w14:paraId="3E707108" w14:textId="77777777" w:rsidR="00013C50" w:rsidRPr="00AE1637" w:rsidRDefault="0044025C"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7AAD103A" w14:textId="77777777" w:rsidR="00013C50" w:rsidRPr="00AE1637" w:rsidRDefault="00013C50" w:rsidP="00DC43C0">
      <w:pPr>
        <w:rPr>
          <w:rFonts w:ascii="Arial" w:hAnsi="Arial" w:cs="Arial"/>
          <w:b/>
          <w:sz w:val="22"/>
          <w:szCs w:val="22"/>
        </w:rPr>
      </w:pPr>
    </w:p>
    <w:p w14:paraId="5C54767B" w14:textId="77777777" w:rsidR="008217B4" w:rsidRDefault="008217B4" w:rsidP="00DC43C0">
      <w:pPr>
        <w:rPr>
          <w:rFonts w:ascii="Arial" w:hAnsi="Arial" w:cs="Arial"/>
          <w:b/>
          <w:sz w:val="22"/>
          <w:szCs w:val="22"/>
        </w:rPr>
      </w:pPr>
    </w:p>
    <w:p w14:paraId="08A832AD" w14:textId="6CD122F0" w:rsidR="00F1654B" w:rsidRPr="00AB0D03" w:rsidRDefault="0044025C"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F1654B" w:rsidRPr="00AB0D03" w:rsidSect="00520712">
      <w:headerReference w:type="default" r:id="rId11"/>
      <w:footerReference w:type="even"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50C2" w14:textId="77777777" w:rsidR="001D00B9" w:rsidRDefault="001D00B9">
      <w:r>
        <w:separator/>
      </w:r>
    </w:p>
  </w:endnote>
  <w:endnote w:type="continuationSeparator" w:id="0">
    <w:p w14:paraId="3C7E8222" w14:textId="77777777" w:rsidR="001D00B9" w:rsidRDefault="001D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9F15" w14:textId="77777777" w:rsidR="001D00B9" w:rsidRDefault="001D00B9"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78DF1" w14:textId="77777777" w:rsidR="001D00B9" w:rsidRDefault="001D00B9"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14A6F6BE" w14:textId="77777777" w:rsidR="001D00B9" w:rsidRDefault="001D00B9"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454A21A" w14:textId="77777777" w:rsidR="001D00B9" w:rsidRDefault="001D00B9" w:rsidP="00D91073">
    <w:pPr>
      <w:pStyle w:val="Footer"/>
      <w:ind w:right="360"/>
      <w:jc w:val="center"/>
    </w:pPr>
  </w:p>
  <w:p w14:paraId="1DDB9970" w14:textId="77777777" w:rsidR="001D00B9" w:rsidRDefault="001D00B9"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47C7" w14:textId="77777777" w:rsidR="001D00B9" w:rsidRDefault="001D00B9">
      <w:r>
        <w:separator/>
      </w:r>
    </w:p>
  </w:footnote>
  <w:footnote w:type="continuationSeparator" w:id="0">
    <w:p w14:paraId="08F99B41" w14:textId="77777777" w:rsidR="001D00B9" w:rsidRDefault="001D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C0E0" w14:textId="77777777" w:rsidR="001D00B9" w:rsidRPr="005F3D3C" w:rsidRDefault="001D00B9"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737"/>
    <w:multiLevelType w:val="hybridMultilevel"/>
    <w:tmpl w:val="7A38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61DC"/>
    <w:multiLevelType w:val="hybridMultilevel"/>
    <w:tmpl w:val="F6A0FA02"/>
    <w:lvl w:ilvl="0" w:tplc="6026132A">
      <w:start w:val="1"/>
      <w:numFmt w:val="bullet"/>
      <w:lvlText w:val=""/>
      <w:lvlJc w:val="left"/>
      <w:pPr>
        <w:ind w:left="360" w:hanging="360"/>
      </w:pPr>
      <w:rPr>
        <w:rFonts w:ascii="Symbol" w:hAnsi="Symbol" w:hint="default"/>
      </w:rPr>
    </w:lvl>
    <w:lvl w:ilvl="1" w:tplc="7FE6192E" w:tentative="1">
      <w:start w:val="1"/>
      <w:numFmt w:val="bullet"/>
      <w:lvlText w:val="o"/>
      <w:lvlJc w:val="left"/>
      <w:pPr>
        <w:ind w:left="1080" w:hanging="360"/>
      </w:pPr>
      <w:rPr>
        <w:rFonts w:ascii="Courier New" w:hAnsi="Courier New" w:cs="Courier New" w:hint="default"/>
      </w:rPr>
    </w:lvl>
    <w:lvl w:ilvl="2" w:tplc="80EED384" w:tentative="1">
      <w:start w:val="1"/>
      <w:numFmt w:val="bullet"/>
      <w:lvlText w:val=""/>
      <w:lvlJc w:val="left"/>
      <w:pPr>
        <w:ind w:left="1800" w:hanging="360"/>
      </w:pPr>
      <w:rPr>
        <w:rFonts w:ascii="Wingdings" w:hAnsi="Wingdings" w:hint="default"/>
      </w:rPr>
    </w:lvl>
    <w:lvl w:ilvl="3" w:tplc="064AC81C" w:tentative="1">
      <w:start w:val="1"/>
      <w:numFmt w:val="bullet"/>
      <w:lvlText w:val=""/>
      <w:lvlJc w:val="left"/>
      <w:pPr>
        <w:ind w:left="2520" w:hanging="360"/>
      </w:pPr>
      <w:rPr>
        <w:rFonts w:ascii="Symbol" w:hAnsi="Symbol" w:hint="default"/>
      </w:rPr>
    </w:lvl>
    <w:lvl w:ilvl="4" w:tplc="67BC2CE0" w:tentative="1">
      <w:start w:val="1"/>
      <w:numFmt w:val="bullet"/>
      <w:lvlText w:val="o"/>
      <w:lvlJc w:val="left"/>
      <w:pPr>
        <w:ind w:left="3240" w:hanging="360"/>
      </w:pPr>
      <w:rPr>
        <w:rFonts w:ascii="Courier New" w:hAnsi="Courier New" w:cs="Courier New" w:hint="default"/>
      </w:rPr>
    </w:lvl>
    <w:lvl w:ilvl="5" w:tplc="FFDEACDC" w:tentative="1">
      <w:start w:val="1"/>
      <w:numFmt w:val="bullet"/>
      <w:lvlText w:val=""/>
      <w:lvlJc w:val="left"/>
      <w:pPr>
        <w:ind w:left="3960" w:hanging="360"/>
      </w:pPr>
      <w:rPr>
        <w:rFonts w:ascii="Wingdings" w:hAnsi="Wingdings" w:hint="default"/>
      </w:rPr>
    </w:lvl>
    <w:lvl w:ilvl="6" w:tplc="FC76F568" w:tentative="1">
      <w:start w:val="1"/>
      <w:numFmt w:val="bullet"/>
      <w:lvlText w:val=""/>
      <w:lvlJc w:val="left"/>
      <w:pPr>
        <w:ind w:left="4680" w:hanging="360"/>
      </w:pPr>
      <w:rPr>
        <w:rFonts w:ascii="Symbol" w:hAnsi="Symbol" w:hint="default"/>
      </w:rPr>
    </w:lvl>
    <w:lvl w:ilvl="7" w:tplc="277C1314" w:tentative="1">
      <w:start w:val="1"/>
      <w:numFmt w:val="bullet"/>
      <w:lvlText w:val="o"/>
      <w:lvlJc w:val="left"/>
      <w:pPr>
        <w:ind w:left="5400" w:hanging="360"/>
      </w:pPr>
      <w:rPr>
        <w:rFonts w:ascii="Courier New" w:hAnsi="Courier New" w:cs="Courier New" w:hint="default"/>
      </w:rPr>
    </w:lvl>
    <w:lvl w:ilvl="8" w:tplc="49FCB656" w:tentative="1">
      <w:start w:val="1"/>
      <w:numFmt w:val="bullet"/>
      <w:lvlText w:val=""/>
      <w:lvlJc w:val="left"/>
      <w:pPr>
        <w:ind w:left="6120" w:hanging="360"/>
      </w:pPr>
      <w:rPr>
        <w:rFonts w:ascii="Wingdings" w:hAnsi="Wingdings" w:hint="default"/>
      </w:rPr>
    </w:lvl>
  </w:abstractNum>
  <w:abstractNum w:abstractNumId="2" w15:restartNumberingAfterBreak="0">
    <w:nsid w:val="0B863F14"/>
    <w:multiLevelType w:val="hybridMultilevel"/>
    <w:tmpl w:val="5008DAEA"/>
    <w:lvl w:ilvl="0" w:tplc="129E9824">
      <w:start w:val="1"/>
      <w:numFmt w:val="bullet"/>
      <w:lvlText w:val=""/>
      <w:lvlJc w:val="left"/>
      <w:pPr>
        <w:ind w:left="360" w:hanging="360"/>
      </w:pPr>
      <w:rPr>
        <w:rFonts w:ascii="Symbol" w:hAnsi="Symbol" w:hint="default"/>
      </w:rPr>
    </w:lvl>
    <w:lvl w:ilvl="1" w:tplc="39A0FE38" w:tentative="1">
      <w:start w:val="1"/>
      <w:numFmt w:val="bullet"/>
      <w:lvlText w:val="o"/>
      <w:lvlJc w:val="left"/>
      <w:pPr>
        <w:ind w:left="1080" w:hanging="360"/>
      </w:pPr>
      <w:rPr>
        <w:rFonts w:ascii="Courier New" w:hAnsi="Courier New" w:cs="Courier New" w:hint="default"/>
      </w:rPr>
    </w:lvl>
    <w:lvl w:ilvl="2" w:tplc="3C6E97BA" w:tentative="1">
      <w:start w:val="1"/>
      <w:numFmt w:val="bullet"/>
      <w:lvlText w:val=""/>
      <w:lvlJc w:val="left"/>
      <w:pPr>
        <w:ind w:left="1800" w:hanging="360"/>
      </w:pPr>
      <w:rPr>
        <w:rFonts w:ascii="Wingdings" w:hAnsi="Wingdings" w:hint="default"/>
      </w:rPr>
    </w:lvl>
    <w:lvl w:ilvl="3" w:tplc="4094EA7E" w:tentative="1">
      <w:start w:val="1"/>
      <w:numFmt w:val="bullet"/>
      <w:lvlText w:val=""/>
      <w:lvlJc w:val="left"/>
      <w:pPr>
        <w:ind w:left="2520" w:hanging="360"/>
      </w:pPr>
      <w:rPr>
        <w:rFonts w:ascii="Symbol" w:hAnsi="Symbol" w:hint="default"/>
      </w:rPr>
    </w:lvl>
    <w:lvl w:ilvl="4" w:tplc="738C5F5E" w:tentative="1">
      <w:start w:val="1"/>
      <w:numFmt w:val="bullet"/>
      <w:lvlText w:val="o"/>
      <w:lvlJc w:val="left"/>
      <w:pPr>
        <w:ind w:left="3240" w:hanging="360"/>
      </w:pPr>
      <w:rPr>
        <w:rFonts w:ascii="Courier New" w:hAnsi="Courier New" w:cs="Courier New" w:hint="default"/>
      </w:rPr>
    </w:lvl>
    <w:lvl w:ilvl="5" w:tplc="03FC42B4" w:tentative="1">
      <w:start w:val="1"/>
      <w:numFmt w:val="bullet"/>
      <w:lvlText w:val=""/>
      <w:lvlJc w:val="left"/>
      <w:pPr>
        <w:ind w:left="3960" w:hanging="360"/>
      </w:pPr>
      <w:rPr>
        <w:rFonts w:ascii="Wingdings" w:hAnsi="Wingdings" w:hint="default"/>
      </w:rPr>
    </w:lvl>
    <w:lvl w:ilvl="6" w:tplc="81344C4A" w:tentative="1">
      <w:start w:val="1"/>
      <w:numFmt w:val="bullet"/>
      <w:lvlText w:val=""/>
      <w:lvlJc w:val="left"/>
      <w:pPr>
        <w:ind w:left="4680" w:hanging="360"/>
      </w:pPr>
      <w:rPr>
        <w:rFonts w:ascii="Symbol" w:hAnsi="Symbol" w:hint="default"/>
      </w:rPr>
    </w:lvl>
    <w:lvl w:ilvl="7" w:tplc="039EFD52" w:tentative="1">
      <w:start w:val="1"/>
      <w:numFmt w:val="bullet"/>
      <w:lvlText w:val="o"/>
      <w:lvlJc w:val="left"/>
      <w:pPr>
        <w:ind w:left="5400" w:hanging="360"/>
      </w:pPr>
      <w:rPr>
        <w:rFonts w:ascii="Courier New" w:hAnsi="Courier New" w:cs="Courier New" w:hint="default"/>
      </w:rPr>
    </w:lvl>
    <w:lvl w:ilvl="8" w:tplc="D2DA9FE4" w:tentative="1">
      <w:start w:val="1"/>
      <w:numFmt w:val="bullet"/>
      <w:lvlText w:val=""/>
      <w:lvlJc w:val="left"/>
      <w:pPr>
        <w:ind w:left="6120" w:hanging="360"/>
      </w:pPr>
      <w:rPr>
        <w:rFonts w:ascii="Wingdings" w:hAnsi="Wingdings" w:hint="default"/>
      </w:rPr>
    </w:lvl>
  </w:abstractNum>
  <w:abstractNum w:abstractNumId="3" w15:restartNumberingAfterBreak="0">
    <w:nsid w:val="0D510EDD"/>
    <w:multiLevelType w:val="hybridMultilevel"/>
    <w:tmpl w:val="B1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6E06"/>
    <w:multiLevelType w:val="multilevel"/>
    <w:tmpl w:val="6820FF48"/>
    <w:lvl w:ilvl="0">
      <w:start w:val="16"/>
      <w:numFmt w:val="decimal"/>
      <w:lvlText w:val="%1"/>
      <w:lvlJc w:val="left"/>
      <w:pPr>
        <w:ind w:left="555" w:hanging="555"/>
      </w:pPr>
      <w:rPr>
        <w:rFonts w:hint="default"/>
      </w:rPr>
    </w:lvl>
    <w:lvl w:ilvl="1">
      <w:start w:val="1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8B7CA5"/>
    <w:multiLevelType w:val="hybridMultilevel"/>
    <w:tmpl w:val="7E52A6C8"/>
    <w:lvl w:ilvl="0" w:tplc="0032EFCA">
      <w:start w:val="1"/>
      <w:numFmt w:val="bullet"/>
      <w:lvlText w:val=""/>
      <w:lvlJc w:val="left"/>
      <w:pPr>
        <w:ind w:left="720" w:hanging="360"/>
      </w:pPr>
      <w:rPr>
        <w:rFonts w:ascii="Symbol" w:hAnsi="Symbol" w:hint="default"/>
      </w:rPr>
    </w:lvl>
    <w:lvl w:ilvl="1" w:tplc="BF50F378">
      <w:start w:val="1"/>
      <w:numFmt w:val="bullet"/>
      <w:lvlText w:val="o"/>
      <w:lvlJc w:val="left"/>
      <w:pPr>
        <w:ind w:left="1440" w:hanging="360"/>
      </w:pPr>
      <w:rPr>
        <w:rFonts w:ascii="Courier New" w:hAnsi="Courier New" w:cs="Courier New" w:hint="default"/>
      </w:rPr>
    </w:lvl>
    <w:lvl w:ilvl="2" w:tplc="080856DE">
      <w:start w:val="1"/>
      <w:numFmt w:val="bullet"/>
      <w:lvlText w:val=""/>
      <w:lvlJc w:val="left"/>
      <w:pPr>
        <w:ind w:left="2160" w:hanging="360"/>
      </w:pPr>
      <w:rPr>
        <w:rFonts w:ascii="Wingdings" w:hAnsi="Wingdings" w:hint="default"/>
      </w:rPr>
    </w:lvl>
    <w:lvl w:ilvl="3" w:tplc="E0A23A7A" w:tentative="1">
      <w:start w:val="1"/>
      <w:numFmt w:val="bullet"/>
      <w:lvlText w:val=""/>
      <w:lvlJc w:val="left"/>
      <w:pPr>
        <w:ind w:left="2880" w:hanging="360"/>
      </w:pPr>
      <w:rPr>
        <w:rFonts w:ascii="Symbol" w:hAnsi="Symbol" w:hint="default"/>
      </w:rPr>
    </w:lvl>
    <w:lvl w:ilvl="4" w:tplc="D79AA7F0" w:tentative="1">
      <w:start w:val="1"/>
      <w:numFmt w:val="bullet"/>
      <w:lvlText w:val="o"/>
      <w:lvlJc w:val="left"/>
      <w:pPr>
        <w:ind w:left="3600" w:hanging="360"/>
      </w:pPr>
      <w:rPr>
        <w:rFonts w:ascii="Courier New" w:hAnsi="Courier New" w:cs="Courier New" w:hint="default"/>
      </w:rPr>
    </w:lvl>
    <w:lvl w:ilvl="5" w:tplc="16CCCEA0" w:tentative="1">
      <w:start w:val="1"/>
      <w:numFmt w:val="bullet"/>
      <w:lvlText w:val=""/>
      <w:lvlJc w:val="left"/>
      <w:pPr>
        <w:ind w:left="4320" w:hanging="360"/>
      </w:pPr>
      <w:rPr>
        <w:rFonts w:ascii="Wingdings" w:hAnsi="Wingdings" w:hint="default"/>
      </w:rPr>
    </w:lvl>
    <w:lvl w:ilvl="6" w:tplc="8B526636" w:tentative="1">
      <w:start w:val="1"/>
      <w:numFmt w:val="bullet"/>
      <w:lvlText w:val=""/>
      <w:lvlJc w:val="left"/>
      <w:pPr>
        <w:ind w:left="5040" w:hanging="360"/>
      </w:pPr>
      <w:rPr>
        <w:rFonts w:ascii="Symbol" w:hAnsi="Symbol" w:hint="default"/>
      </w:rPr>
    </w:lvl>
    <w:lvl w:ilvl="7" w:tplc="A7142D6E" w:tentative="1">
      <w:start w:val="1"/>
      <w:numFmt w:val="bullet"/>
      <w:lvlText w:val="o"/>
      <w:lvlJc w:val="left"/>
      <w:pPr>
        <w:ind w:left="5760" w:hanging="360"/>
      </w:pPr>
      <w:rPr>
        <w:rFonts w:ascii="Courier New" w:hAnsi="Courier New" w:cs="Courier New" w:hint="default"/>
      </w:rPr>
    </w:lvl>
    <w:lvl w:ilvl="8" w:tplc="2BEEBB72" w:tentative="1">
      <w:start w:val="1"/>
      <w:numFmt w:val="bullet"/>
      <w:lvlText w:val=""/>
      <w:lvlJc w:val="left"/>
      <w:pPr>
        <w:ind w:left="6480" w:hanging="360"/>
      </w:pPr>
      <w:rPr>
        <w:rFonts w:ascii="Wingdings" w:hAnsi="Wingdings" w:hint="default"/>
      </w:rPr>
    </w:lvl>
  </w:abstractNum>
  <w:abstractNum w:abstractNumId="6" w15:restartNumberingAfterBreak="0">
    <w:nsid w:val="12AD38B0"/>
    <w:multiLevelType w:val="hybridMultilevel"/>
    <w:tmpl w:val="025E4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952AF"/>
    <w:multiLevelType w:val="hybridMultilevel"/>
    <w:tmpl w:val="88942972"/>
    <w:lvl w:ilvl="0" w:tplc="1FAA29BE">
      <w:start w:val="1"/>
      <w:numFmt w:val="bullet"/>
      <w:lvlText w:val=""/>
      <w:lvlJc w:val="left"/>
      <w:pPr>
        <w:ind w:left="360" w:hanging="360"/>
      </w:pPr>
      <w:rPr>
        <w:rFonts w:ascii="Symbol" w:hAnsi="Symbol" w:hint="default"/>
      </w:rPr>
    </w:lvl>
    <w:lvl w:ilvl="1" w:tplc="A7E21970" w:tentative="1">
      <w:start w:val="1"/>
      <w:numFmt w:val="bullet"/>
      <w:lvlText w:val="o"/>
      <w:lvlJc w:val="left"/>
      <w:pPr>
        <w:ind w:left="1080" w:hanging="360"/>
      </w:pPr>
      <w:rPr>
        <w:rFonts w:ascii="Courier New" w:hAnsi="Courier New" w:cs="Courier New" w:hint="default"/>
      </w:rPr>
    </w:lvl>
    <w:lvl w:ilvl="2" w:tplc="5074EB88" w:tentative="1">
      <w:start w:val="1"/>
      <w:numFmt w:val="bullet"/>
      <w:lvlText w:val=""/>
      <w:lvlJc w:val="left"/>
      <w:pPr>
        <w:ind w:left="1800" w:hanging="360"/>
      </w:pPr>
      <w:rPr>
        <w:rFonts w:ascii="Wingdings" w:hAnsi="Wingdings" w:hint="default"/>
      </w:rPr>
    </w:lvl>
    <w:lvl w:ilvl="3" w:tplc="7C683618" w:tentative="1">
      <w:start w:val="1"/>
      <w:numFmt w:val="bullet"/>
      <w:lvlText w:val=""/>
      <w:lvlJc w:val="left"/>
      <w:pPr>
        <w:ind w:left="2520" w:hanging="360"/>
      </w:pPr>
      <w:rPr>
        <w:rFonts w:ascii="Symbol" w:hAnsi="Symbol" w:hint="default"/>
      </w:rPr>
    </w:lvl>
    <w:lvl w:ilvl="4" w:tplc="8C46F938" w:tentative="1">
      <w:start w:val="1"/>
      <w:numFmt w:val="bullet"/>
      <w:lvlText w:val="o"/>
      <w:lvlJc w:val="left"/>
      <w:pPr>
        <w:ind w:left="3240" w:hanging="360"/>
      </w:pPr>
      <w:rPr>
        <w:rFonts w:ascii="Courier New" w:hAnsi="Courier New" w:cs="Courier New" w:hint="default"/>
      </w:rPr>
    </w:lvl>
    <w:lvl w:ilvl="5" w:tplc="6F9411D2" w:tentative="1">
      <w:start w:val="1"/>
      <w:numFmt w:val="bullet"/>
      <w:lvlText w:val=""/>
      <w:lvlJc w:val="left"/>
      <w:pPr>
        <w:ind w:left="3960" w:hanging="360"/>
      </w:pPr>
      <w:rPr>
        <w:rFonts w:ascii="Wingdings" w:hAnsi="Wingdings" w:hint="default"/>
      </w:rPr>
    </w:lvl>
    <w:lvl w:ilvl="6" w:tplc="1A4C3E5C" w:tentative="1">
      <w:start w:val="1"/>
      <w:numFmt w:val="bullet"/>
      <w:lvlText w:val=""/>
      <w:lvlJc w:val="left"/>
      <w:pPr>
        <w:ind w:left="4680" w:hanging="360"/>
      </w:pPr>
      <w:rPr>
        <w:rFonts w:ascii="Symbol" w:hAnsi="Symbol" w:hint="default"/>
      </w:rPr>
    </w:lvl>
    <w:lvl w:ilvl="7" w:tplc="C958EE36" w:tentative="1">
      <w:start w:val="1"/>
      <w:numFmt w:val="bullet"/>
      <w:lvlText w:val="o"/>
      <w:lvlJc w:val="left"/>
      <w:pPr>
        <w:ind w:left="5400" w:hanging="360"/>
      </w:pPr>
      <w:rPr>
        <w:rFonts w:ascii="Courier New" w:hAnsi="Courier New" w:cs="Courier New" w:hint="default"/>
      </w:rPr>
    </w:lvl>
    <w:lvl w:ilvl="8" w:tplc="1DA83B52" w:tentative="1">
      <w:start w:val="1"/>
      <w:numFmt w:val="bullet"/>
      <w:lvlText w:val=""/>
      <w:lvlJc w:val="left"/>
      <w:pPr>
        <w:ind w:left="6120" w:hanging="360"/>
      </w:pPr>
      <w:rPr>
        <w:rFonts w:ascii="Wingdings" w:hAnsi="Wingdings" w:hint="default"/>
      </w:rPr>
    </w:lvl>
  </w:abstractNum>
  <w:abstractNum w:abstractNumId="8" w15:restartNumberingAfterBreak="0">
    <w:nsid w:val="12D40F5C"/>
    <w:multiLevelType w:val="hybridMultilevel"/>
    <w:tmpl w:val="9ECA2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CE717A"/>
    <w:multiLevelType w:val="hybridMultilevel"/>
    <w:tmpl w:val="67CA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37B84"/>
    <w:multiLevelType w:val="hybridMultilevel"/>
    <w:tmpl w:val="44980062"/>
    <w:lvl w:ilvl="0" w:tplc="89784576">
      <w:start w:val="1"/>
      <w:numFmt w:val="bullet"/>
      <w:lvlText w:val=""/>
      <w:lvlJc w:val="left"/>
      <w:pPr>
        <w:ind w:left="720" w:hanging="360"/>
      </w:pPr>
      <w:rPr>
        <w:rFonts w:ascii="Symbol" w:hAnsi="Symbol" w:hint="default"/>
      </w:rPr>
    </w:lvl>
    <w:lvl w:ilvl="1" w:tplc="0C101526" w:tentative="1">
      <w:start w:val="1"/>
      <w:numFmt w:val="bullet"/>
      <w:lvlText w:val="o"/>
      <w:lvlJc w:val="left"/>
      <w:pPr>
        <w:ind w:left="1440" w:hanging="360"/>
      </w:pPr>
      <w:rPr>
        <w:rFonts w:ascii="Courier New" w:hAnsi="Courier New" w:cs="Courier New" w:hint="default"/>
      </w:rPr>
    </w:lvl>
    <w:lvl w:ilvl="2" w:tplc="996E98E2" w:tentative="1">
      <w:start w:val="1"/>
      <w:numFmt w:val="bullet"/>
      <w:lvlText w:val=""/>
      <w:lvlJc w:val="left"/>
      <w:pPr>
        <w:ind w:left="2160" w:hanging="360"/>
      </w:pPr>
      <w:rPr>
        <w:rFonts w:ascii="Wingdings" w:hAnsi="Wingdings" w:hint="default"/>
      </w:rPr>
    </w:lvl>
    <w:lvl w:ilvl="3" w:tplc="B8EA7110" w:tentative="1">
      <w:start w:val="1"/>
      <w:numFmt w:val="bullet"/>
      <w:lvlText w:val=""/>
      <w:lvlJc w:val="left"/>
      <w:pPr>
        <w:ind w:left="2880" w:hanging="360"/>
      </w:pPr>
      <w:rPr>
        <w:rFonts w:ascii="Symbol" w:hAnsi="Symbol" w:hint="default"/>
      </w:rPr>
    </w:lvl>
    <w:lvl w:ilvl="4" w:tplc="15CEDA2C" w:tentative="1">
      <w:start w:val="1"/>
      <w:numFmt w:val="bullet"/>
      <w:lvlText w:val="o"/>
      <w:lvlJc w:val="left"/>
      <w:pPr>
        <w:ind w:left="3600" w:hanging="360"/>
      </w:pPr>
      <w:rPr>
        <w:rFonts w:ascii="Courier New" w:hAnsi="Courier New" w:cs="Courier New" w:hint="default"/>
      </w:rPr>
    </w:lvl>
    <w:lvl w:ilvl="5" w:tplc="73282A46" w:tentative="1">
      <w:start w:val="1"/>
      <w:numFmt w:val="bullet"/>
      <w:lvlText w:val=""/>
      <w:lvlJc w:val="left"/>
      <w:pPr>
        <w:ind w:left="4320" w:hanging="360"/>
      </w:pPr>
      <w:rPr>
        <w:rFonts w:ascii="Wingdings" w:hAnsi="Wingdings" w:hint="default"/>
      </w:rPr>
    </w:lvl>
    <w:lvl w:ilvl="6" w:tplc="2F58A8A6" w:tentative="1">
      <w:start w:val="1"/>
      <w:numFmt w:val="bullet"/>
      <w:lvlText w:val=""/>
      <w:lvlJc w:val="left"/>
      <w:pPr>
        <w:ind w:left="5040" w:hanging="360"/>
      </w:pPr>
      <w:rPr>
        <w:rFonts w:ascii="Symbol" w:hAnsi="Symbol" w:hint="default"/>
      </w:rPr>
    </w:lvl>
    <w:lvl w:ilvl="7" w:tplc="824C37C4" w:tentative="1">
      <w:start w:val="1"/>
      <w:numFmt w:val="bullet"/>
      <w:lvlText w:val="o"/>
      <w:lvlJc w:val="left"/>
      <w:pPr>
        <w:ind w:left="5760" w:hanging="360"/>
      </w:pPr>
      <w:rPr>
        <w:rFonts w:ascii="Courier New" w:hAnsi="Courier New" w:cs="Courier New" w:hint="default"/>
      </w:rPr>
    </w:lvl>
    <w:lvl w:ilvl="8" w:tplc="C3008BB4" w:tentative="1">
      <w:start w:val="1"/>
      <w:numFmt w:val="bullet"/>
      <w:lvlText w:val=""/>
      <w:lvlJc w:val="left"/>
      <w:pPr>
        <w:ind w:left="6480" w:hanging="360"/>
      </w:pPr>
      <w:rPr>
        <w:rFonts w:ascii="Wingdings" w:hAnsi="Wingdings" w:hint="default"/>
      </w:rPr>
    </w:lvl>
  </w:abstractNum>
  <w:abstractNum w:abstractNumId="11" w15:restartNumberingAfterBreak="0">
    <w:nsid w:val="1AE4646E"/>
    <w:multiLevelType w:val="hybridMultilevel"/>
    <w:tmpl w:val="A2D43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F125F"/>
    <w:multiLevelType w:val="hybridMultilevel"/>
    <w:tmpl w:val="5E8A2F7C"/>
    <w:lvl w:ilvl="0" w:tplc="C25A95F2">
      <w:start w:val="1"/>
      <w:numFmt w:val="bullet"/>
      <w:lvlText w:val=""/>
      <w:lvlJc w:val="left"/>
      <w:pPr>
        <w:ind w:left="720" w:hanging="360"/>
      </w:pPr>
      <w:rPr>
        <w:rFonts w:ascii="Symbol" w:hAnsi="Symbol" w:hint="default"/>
      </w:rPr>
    </w:lvl>
    <w:lvl w:ilvl="1" w:tplc="CE728786">
      <w:start w:val="1"/>
      <w:numFmt w:val="bullet"/>
      <w:lvlText w:val="o"/>
      <w:lvlJc w:val="left"/>
      <w:pPr>
        <w:ind w:left="1440" w:hanging="360"/>
      </w:pPr>
      <w:rPr>
        <w:rFonts w:ascii="Courier New" w:hAnsi="Courier New" w:cs="Courier New" w:hint="default"/>
      </w:rPr>
    </w:lvl>
    <w:lvl w:ilvl="2" w:tplc="831C6A76" w:tentative="1">
      <w:start w:val="1"/>
      <w:numFmt w:val="bullet"/>
      <w:lvlText w:val=""/>
      <w:lvlJc w:val="left"/>
      <w:pPr>
        <w:ind w:left="2160" w:hanging="360"/>
      </w:pPr>
      <w:rPr>
        <w:rFonts w:ascii="Wingdings" w:hAnsi="Wingdings" w:hint="default"/>
      </w:rPr>
    </w:lvl>
    <w:lvl w:ilvl="3" w:tplc="C512FD38" w:tentative="1">
      <w:start w:val="1"/>
      <w:numFmt w:val="bullet"/>
      <w:lvlText w:val=""/>
      <w:lvlJc w:val="left"/>
      <w:pPr>
        <w:ind w:left="2880" w:hanging="360"/>
      </w:pPr>
      <w:rPr>
        <w:rFonts w:ascii="Symbol" w:hAnsi="Symbol" w:hint="default"/>
      </w:rPr>
    </w:lvl>
    <w:lvl w:ilvl="4" w:tplc="D32CD388" w:tentative="1">
      <w:start w:val="1"/>
      <w:numFmt w:val="bullet"/>
      <w:lvlText w:val="o"/>
      <w:lvlJc w:val="left"/>
      <w:pPr>
        <w:ind w:left="3600" w:hanging="360"/>
      </w:pPr>
      <w:rPr>
        <w:rFonts w:ascii="Courier New" w:hAnsi="Courier New" w:cs="Courier New" w:hint="default"/>
      </w:rPr>
    </w:lvl>
    <w:lvl w:ilvl="5" w:tplc="AE3A59F4" w:tentative="1">
      <w:start w:val="1"/>
      <w:numFmt w:val="bullet"/>
      <w:lvlText w:val=""/>
      <w:lvlJc w:val="left"/>
      <w:pPr>
        <w:ind w:left="4320" w:hanging="360"/>
      </w:pPr>
      <w:rPr>
        <w:rFonts w:ascii="Wingdings" w:hAnsi="Wingdings" w:hint="default"/>
      </w:rPr>
    </w:lvl>
    <w:lvl w:ilvl="6" w:tplc="39781C70" w:tentative="1">
      <w:start w:val="1"/>
      <w:numFmt w:val="bullet"/>
      <w:lvlText w:val=""/>
      <w:lvlJc w:val="left"/>
      <w:pPr>
        <w:ind w:left="5040" w:hanging="360"/>
      </w:pPr>
      <w:rPr>
        <w:rFonts w:ascii="Symbol" w:hAnsi="Symbol" w:hint="default"/>
      </w:rPr>
    </w:lvl>
    <w:lvl w:ilvl="7" w:tplc="5A18DB1A" w:tentative="1">
      <w:start w:val="1"/>
      <w:numFmt w:val="bullet"/>
      <w:lvlText w:val="o"/>
      <w:lvlJc w:val="left"/>
      <w:pPr>
        <w:ind w:left="5760" w:hanging="360"/>
      </w:pPr>
      <w:rPr>
        <w:rFonts w:ascii="Courier New" w:hAnsi="Courier New" w:cs="Courier New" w:hint="default"/>
      </w:rPr>
    </w:lvl>
    <w:lvl w:ilvl="8" w:tplc="FB7EC886" w:tentative="1">
      <w:start w:val="1"/>
      <w:numFmt w:val="bullet"/>
      <w:lvlText w:val=""/>
      <w:lvlJc w:val="left"/>
      <w:pPr>
        <w:ind w:left="6480" w:hanging="360"/>
      </w:pPr>
      <w:rPr>
        <w:rFonts w:ascii="Wingdings" w:hAnsi="Wingdings" w:hint="default"/>
      </w:rPr>
    </w:lvl>
  </w:abstractNum>
  <w:abstractNum w:abstractNumId="13" w15:restartNumberingAfterBreak="0">
    <w:nsid w:val="1C6033ED"/>
    <w:multiLevelType w:val="hybridMultilevel"/>
    <w:tmpl w:val="7EB42024"/>
    <w:lvl w:ilvl="0" w:tplc="4AF0301C">
      <w:start w:val="1"/>
      <w:numFmt w:val="bullet"/>
      <w:lvlText w:val=""/>
      <w:lvlJc w:val="left"/>
      <w:pPr>
        <w:ind w:left="360" w:hanging="360"/>
      </w:pPr>
      <w:rPr>
        <w:rFonts w:ascii="Symbol" w:hAnsi="Symbol" w:hint="default"/>
      </w:rPr>
    </w:lvl>
    <w:lvl w:ilvl="1" w:tplc="FF5AC284" w:tentative="1">
      <w:start w:val="1"/>
      <w:numFmt w:val="bullet"/>
      <w:lvlText w:val="o"/>
      <w:lvlJc w:val="left"/>
      <w:pPr>
        <w:ind w:left="1080" w:hanging="360"/>
      </w:pPr>
      <w:rPr>
        <w:rFonts w:ascii="Courier New" w:hAnsi="Courier New" w:cs="Courier New" w:hint="default"/>
      </w:rPr>
    </w:lvl>
    <w:lvl w:ilvl="2" w:tplc="EA3EF342" w:tentative="1">
      <w:start w:val="1"/>
      <w:numFmt w:val="bullet"/>
      <w:lvlText w:val=""/>
      <w:lvlJc w:val="left"/>
      <w:pPr>
        <w:ind w:left="1800" w:hanging="360"/>
      </w:pPr>
      <w:rPr>
        <w:rFonts w:ascii="Wingdings" w:hAnsi="Wingdings" w:hint="default"/>
      </w:rPr>
    </w:lvl>
    <w:lvl w:ilvl="3" w:tplc="CEE4B12E" w:tentative="1">
      <w:start w:val="1"/>
      <w:numFmt w:val="bullet"/>
      <w:lvlText w:val=""/>
      <w:lvlJc w:val="left"/>
      <w:pPr>
        <w:ind w:left="2520" w:hanging="360"/>
      </w:pPr>
      <w:rPr>
        <w:rFonts w:ascii="Symbol" w:hAnsi="Symbol" w:hint="default"/>
      </w:rPr>
    </w:lvl>
    <w:lvl w:ilvl="4" w:tplc="C9741382" w:tentative="1">
      <w:start w:val="1"/>
      <w:numFmt w:val="bullet"/>
      <w:lvlText w:val="o"/>
      <w:lvlJc w:val="left"/>
      <w:pPr>
        <w:ind w:left="3240" w:hanging="360"/>
      </w:pPr>
      <w:rPr>
        <w:rFonts w:ascii="Courier New" w:hAnsi="Courier New" w:cs="Courier New" w:hint="default"/>
      </w:rPr>
    </w:lvl>
    <w:lvl w:ilvl="5" w:tplc="C56C7B26" w:tentative="1">
      <w:start w:val="1"/>
      <w:numFmt w:val="bullet"/>
      <w:lvlText w:val=""/>
      <w:lvlJc w:val="left"/>
      <w:pPr>
        <w:ind w:left="3960" w:hanging="360"/>
      </w:pPr>
      <w:rPr>
        <w:rFonts w:ascii="Wingdings" w:hAnsi="Wingdings" w:hint="default"/>
      </w:rPr>
    </w:lvl>
    <w:lvl w:ilvl="6" w:tplc="E7D80F28" w:tentative="1">
      <w:start w:val="1"/>
      <w:numFmt w:val="bullet"/>
      <w:lvlText w:val=""/>
      <w:lvlJc w:val="left"/>
      <w:pPr>
        <w:ind w:left="4680" w:hanging="360"/>
      </w:pPr>
      <w:rPr>
        <w:rFonts w:ascii="Symbol" w:hAnsi="Symbol" w:hint="default"/>
      </w:rPr>
    </w:lvl>
    <w:lvl w:ilvl="7" w:tplc="DD0C9F5A" w:tentative="1">
      <w:start w:val="1"/>
      <w:numFmt w:val="bullet"/>
      <w:lvlText w:val="o"/>
      <w:lvlJc w:val="left"/>
      <w:pPr>
        <w:ind w:left="5400" w:hanging="360"/>
      </w:pPr>
      <w:rPr>
        <w:rFonts w:ascii="Courier New" w:hAnsi="Courier New" w:cs="Courier New" w:hint="default"/>
      </w:rPr>
    </w:lvl>
    <w:lvl w:ilvl="8" w:tplc="DD06D2D2" w:tentative="1">
      <w:start w:val="1"/>
      <w:numFmt w:val="bullet"/>
      <w:lvlText w:val=""/>
      <w:lvlJc w:val="left"/>
      <w:pPr>
        <w:ind w:left="6120" w:hanging="360"/>
      </w:pPr>
      <w:rPr>
        <w:rFonts w:ascii="Wingdings" w:hAnsi="Wingdings" w:hint="default"/>
      </w:rPr>
    </w:lvl>
  </w:abstractNum>
  <w:abstractNum w:abstractNumId="14"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6C87D5C"/>
    <w:multiLevelType w:val="hybridMultilevel"/>
    <w:tmpl w:val="0C243060"/>
    <w:lvl w:ilvl="0" w:tplc="86001846">
      <w:start w:val="1"/>
      <w:numFmt w:val="bullet"/>
      <w:lvlText w:val="•"/>
      <w:lvlJc w:val="left"/>
      <w:pPr>
        <w:tabs>
          <w:tab w:val="num" w:pos="720"/>
        </w:tabs>
        <w:ind w:left="720" w:hanging="360"/>
      </w:pPr>
      <w:rPr>
        <w:rFonts w:ascii="Arial" w:hAnsi="Arial" w:hint="default"/>
      </w:rPr>
    </w:lvl>
    <w:lvl w:ilvl="1" w:tplc="AB22C2A0" w:tentative="1">
      <w:start w:val="1"/>
      <w:numFmt w:val="bullet"/>
      <w:lvlText w:val="•"/>
      <w:lvlJc w:val="left"/>
      <w:pPr>
        <w:tabs>
          <w:tab w:val="num" w:pos="1440"/>
        </w:tabs>
        <w:ind w:left="1440" w:hanging="360"/>
      </w:pPr>
      <w:rPr>
        <w:rFonts w:ascii="Arial" w:hAnsi="Arial" w:hint="default"/>
      </w:rPr>
    </w:lvl>
    <w:lvl w:ilvl="2" w:tplc="266C77D8" w:tentative="1">
      <w:start w:val="1"/>
      <w:numFmt w:val="bullet"/>
      <w:lvlText w:val="•"/>
      <w:lvlJc w:val="left"/>
      <w:pPr>
        <w:tabs>
          <w:tab w:val="num" w:pos="2160"/>
        </w:tabs>
        <w:ind w:left="2160" w:hanging="360"/>
      </w:pPr>
      <w:rPr>
        <w:rFonts w:ascii="Arial" w:hAnsi="Arial" w:hint="default"/>
      </w:rPr>
    </w:lvl>
    <w:lvl w:ilvl="3" w:tplc="16784D9C" w:tentative="1">
      <w:start w:val="1"/>
      <w:numFmt w:val="bullet"/>
      <w:lvlText w:val="•"/>
      <w:lvlJc w:val="left"/>
      <w:pPr>
        <w:tabs>
          <w:tab w:val="num" w:pos="2880"/>
        </w:tabs>
        <w:ind w:left="2880" w:hanging="360"/>
      </w:pPr>
      <w:rPr>
        <w:rFonts w:ascii="Arial" w:hAnsi="Arial" w:hint="default"/>
      </w:rPr>
    </w:lvl>
    <w:lvl w:ilvl="4" w:tplc="F22419EC" w:tentative="1">
      <w:start w:val="1"/>
      <w:numFmt w:val="bullet"/>
      <w:lvlText w:val="•"/>
      <w:lvlJc w:val="left"/>
      <w:pPr>
        <w:tabs>
          <w:tab w:val="num" w:pos="3600"/>
        </w:tabs>
        <w:ind w:left="3600" w:hanging="360"/>
      </w:pPr>
      <w:rPr>
        <w:rFonts w:ascii="Arial" w:hAnsi="Arial" w:hint="default"/>
      </w:rPr>
    </w:lvl>
    <w:lvl w:ilvl="5" w:tplc="E31E8840" w:tentative="1">
      <w:start w:val="1"/>
      <w:numFmt w:val="bullet"/>
      <w:lvlText w:val="•"/>
      <w:lvlJc w:val="left"/>
      <w:pPr>
        <w:tabs>
          <w:tab w:val="num" w:pos="4320"/>
        </w:tabs>
        <w:ind w:left="4320" w:hanging="360"/>
      </w:pPr>
      <w:rPr>
        <w:rFonts w:ascii="Arial" w:hAnsi="Arial" w:hint="default"/>
      </w:rPr>
    </w:lvl>
    <w:lvl w:ilvl="6" w:tplc="6458EA4A" w:tentative="1">
      <w:start w:val="1"/>
      <w:numFmt w:val="bullet"/>
      <w:lvlText w:val="•"/>
      <w:lvlJc w:val="left"/>
      <w:pPr>
        <w:tabs>
          <w:tab w:val="num" w:pos="5040"/>
        </w:tabs>
        <w:ind w:left="5040" w:hanging="360"/>
      </w:pPr>
      <w:rPr>
        <w:rFonts w:ascii="Arial" w:hAnsi="Arial" w:hint="default"/>
      </w:rPr>
    </w:lvl>
    <w:lvl w:ilvl="7" w:tplc="A874E3E8" w:tentative="1">
      <w:start w:val="1"/>
      <w:numFmt w:val="bullet"/>
      <w:lvlText w:val="•"/>
      <w:lvlJc w:val="left"/>
      <w:pPr>
        <w:tabs>
          <w:tab w:val="num" w:pos="5760"/>
        </w:tabs>
        <w:ind w:left="5760" w:hanging="360"/>
      </w:pPr>
      <w:rPr>
        <w:rFonts w:ascii="Arial" w:hAnsi="Arial" w:hint="default"/>
      </w:rPr>
    </w:lvl>
    <w:lvl w:ilvl="8" w:tplc="D0B428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E97866"/>
    <w:multiLevelType w:val="hybridMultilevel"/>
    <w:tmpl w:val="82DE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535FB0"/>
    <w:multiLevelType w:val="hybridMultilevel"/>
    <w:tmpl w:val="5F40A19E"/>
    <w:lvl w:ilvl="0" w:tplc="DCE6E72A">
      <w:start w:val="1"/>
      <w:numFmt w:val="bullet"/>
      <w:lvlText w:val=""/>
      <w:lvlJc w:val="left"/>
      <w:pPr>
        <w:ind w:left="720" w:hanging="360"/>
      </w:pPr>
      <w:rPr>
        <w:rFonts w:ascii="Symbol" w:hAnsi="Symbol" w:hint="default"/>
      </w:rPr>
    </w:lvl>
    <w:lvl w:ilvl="1" w:tplc="EDF0C0EC" w:tentative="1">
      <w:start w:val="1"/>
      <w:numFmt w:val="bullet"/>
      <w:lvlText w:val="o"/>
      <w:lvlJc w:val="left"/>
      <w:pPr>
        <w:ind w:left="1440" w:hanging="360"/>
      </w:pPr>
      <w:rPr>
        <w:rFonts w:ascii="Courier New" w:hAnsi="Courier New" w:cs="Courier New" w:hint="default"/>
      </w:rPr>
    </w:lvl>
    <w:lvl w:ilvl="2" w:tplc="C69AB17A" w:tentative="1">
      <w:start w:val="1"/>
      <w:numFmt w:val="bullet"/>
      <w:lvlText w:val=""/>
      <w:lvlJc w:val="left"/>
      <w:pPr>
        <w:ind w:left="2160" w:hanging="360"/>
      </w:pPr>
      <w:rPr>
        <w:rFonts w:ascii="Wingdings" w:hAnsi="Wingdings" w:hint="default"/>
      </w:rPr>
    </w:lvl>
    <w:lvl w:ilvl="3" w:tplc="18E8CD32" w:tentative="1">
      <w:start w:val="1"/>
      <w:numFmt w:val="bullet"/>
      <w:lvlText w:val=""/>
      <w:lvlJc w:val="left"/>
      <w:pPr>
        <w:ind w:left="2880" w:hanging="360"/>
      </w:pPr>
      <w:rPr>
        <w:rFonts w:ascii="Symbol" w:hAnsi="Symbol" w:hint="default"/>
      </w:rPr>
    </w:lvl>
    <w:lvl w:ilvl="4" w:tplc="93EAFFA2" w:tentative="1">
      <w:start w:val="1"/>
      <w:numFmt w:val="bullet"/>
      <w:lvlText w:val="o"/>
      <w:lvlJc w:val="left"/>
      <w:pPr>
        <w:ind w:left="3600" w:hanging="360"/>
      </w:pPr>
      <w:rPr>
        <w:rFonts w:ascii="Courier New" w:hAnsi="Courier New" w:cs="Courier New" w:hint="default"/>
      </w:rPr>
    </w:lvl>
    <w:lvl w:ilvl="5" w:tplc="8D604636" w:tentative="1">
      <w:start w:val="1"/>
      <w:numFmt w:val="bullet"/>
      <w:lvlText w:val=""/>
      <w:lvlJc w:val="left"/>
      <w:pPr>
        <w:ind w:left="4320" w:hanging="360"/>
      </w:pPr>
      <w:rPr>
        <w:rFonts w:ascii="Wingdings" w:hAnsi="Wingdings" w:hint="default"/>
      </w:rPr>
    </w:lvl>
    <w:lvl w:ilvl="6" w:tplc="053639AA" w:tentative="1">
      <w:start w:val="1"/>
      <w:numFmt w:val="bullet"/>
      <w:lvlText w:val=""/>
      <w:lvlJc w:val="left"/>
      <w:pPr>
        <w:ind w:left="5040" w:hanging="360"/>
      </w:pPr>
      <w:rPr>
        <w:rFonts w:ascii="Symbol" w:hAnsi="Symbol" w:hint="default"/>
      </w:rPr>
    </w:lvl>
    <w:lvl w:ilvl="7" w:tplc="AD401B76" w:tentative="1">
      <w:start w:val="1"/>
      <w:numFmt w:val="bullet"/>
      <w:lvlText w:val="o"/>
      <w:lvlJc w:val="left"/>
      <w:pPr>
        <w:ind w:left="5760" w:hanging="360"/>
      </w:pPr>
      <w:rPr>
        <w:rFonts w:ascii="Courier New" w:hAnsi="Courier New" w:cs="Courier New" w:hint="default"/>
      </w:rPr>
    </w:lvl>
    <w:lvl w:ilvl="8" w:tplc="BD38BEF2" w:tentative="1">
      <w:start w:val="1"/>
      <w:numFmt w:val="bullet"/>
      <w:lvlText w:val=""/>
      <w:lvlJc w:val="left"/>
      <w:pPr>
        <w:ind w:left="6480" w:hanging="360"/>
      </w:pPr>
      <w:rPr>
        <w:rFonts w:ascii="Wingdings" w:hAnsi="Wingdings" w:hint="default"/>
      </w:rPr>
    </w:lvl>
  </w:abstractNum>
  <w:abstractNum w:abstractNumId="18" w15:restartNumberingAfterBreak="0">
    <w:nsid w:val="28951AA7"/>
    <w:multiLevelType w:val="hybridMultilevel"/>
    <w:tmpl w:val="48CC4E1A"/>
    <w:lvl w:ilvl="0" w:tplc="2D322572">
      <w:start w:val="1"/>
      <w:numFmt w:val="bullet"/>
      <w:lvlText w:val=""/>
      <w:lvlJc w:val="left"/>
      <w:pPr>
        <w:ind w:left="360" w:hanging="360"/>
      </w:pPr>
      <w:rPr>
        <w:rFonts w:ascii="Symbol" w:hAnsi="Symbol" w:hint="default"/>
      </w:rPr>
    </w:lvl>
    <w:lvl w:ilvl="1" w:tplc="F4F4CB9C" w:tentative="1">
      <w:start w:val="1"/>
      <w:numFmt w:val="bullet"/>
      <w:lvlText w:val="o"/>
      <w:lvlJc w:val="left"/>
      <w:pPr>
        <w:ind w:left="1080" w:hanging="360"/>
      </w:pPr>
      <w:rPr>
        <w:rFonts w:ascii="Courier New" w:hAnsi="Courier New" w:cs="Courier New" w:hint="default"/>
      </w:rPr>
    </w:lvl>
    <w:lvl w:ilvl="2" w:tplc="967CA2A8" w:tentative="1">
      <w:start w:val="1"/>
      <w:numFmt w:val="bullet"/>
      <w:lvlText w:val=""/>
      <w:lvlJc w:val="left"/>
      <w:pPr>
        <w:ind w:left="1800" w:hanging="360"/>
      </w:pPr>
      <w:rPr>
        <w:rFonts w:ascii="Wingdings" w:hAnsi="Wingdings" w:hint="default"/>
      </w:rPr>
    </w:lvl>
    <w:lvl w:ilvl="3" w:tplc="714E3390" w:tentative="1">
      <w:start w:val="1"/>
      <w:numFmt w:val="bullet"/>
      <w:lvlText w:val=""/>
      <w:lvlJc w:val="left"/>
      <w:pPr>
        <w:ind w:left="2520" w:hanging="360"/>
      </w:pPr>
      <w:rPr>
        <w:rFonts w:ascii="Symbol" w:hAnsi="Symbol" w:hint="default"/>
      </w:rPr>
    </w:lvl>
    <w:lvl w:ilvl="4" w:tplc="6290BB4A" w:tentative="1">
      <w:start w:val="1"/>
      <w:numFmt w:val="bullet"/>
      <w:lvlText w:val="o"/>
      <w:lvlJc w:val="left"/>
      <w:pPr>
        <w:ind w:left="3240" w:hanging="360"/>
      </w:pPr>
      <w:rPr>
        <w:rFonts w:ascii="Courier New" w:hAnsi="Courier New" w:cs="Courier New" w:hint="default"/>
      </w:rPr>
    </w:lvl>
    <w:lvl w:ilvl="5" w:tplc="90466540" w:tentative="1">
      <w:start w:val="1"/>
      <w:numFmt w:val="bullet"/>
      <w:lvlText w:val=""/>
      <w:lvlJc w:val="left"/>
      <w:pPr>
        <w:ind w:left="3960" w:hanging="360"/>
      </w:pPr>
      <w:rPr>
        <w:rFonts w:ascii="Wingdings" w:hAnsi="Wingdings" w:hint="default"/>
      </w:rPr>
    </w:lvl>
    <w:lvl w:ilvl="6" w:tplc="9D1E34A0" w:tentative="1">
      <w:start w:val="1"/>
      <w:numFmt w:val="bullet"/>
      <w:lvlText w:val=""/>
      <w:lvlJc w:val="left"/>
      <w:pPr>
        <w:ind w:left="4680" w:hanging="360"/>
      </w:pPr>
      <w:rPr>
        <w:rFonts w:ascii="Symbol" w:hAnsi="Symbol" w:hint="default"/>
      </w:rPr>
    </w:lvl>
    <w:lvl w:ilvl="7" w:tplc="38A68D86" w:tentative="1">
      <w:start w:val="1"/>
      <w:numFmt w:val="bullet"/>
      <w:lvlText w:val="o"/>
      <w:lvlJc w:val="left"/>
      <w:pPr>
        <w:ind w:left="5400" w:hanging="360"/>
      </w:pPr>
      <w:rPr>
        <w:rFonts w:ascii="Courier New" w:hAnsi="Courier New" w:cs="Courier New" w:hint="default"/>
      </w:rPr>
    </w:lvl>
    <w:lvl w:ilvl="8" w:tplc="AFB65136" w:tentative="1">
      <w:start w:val="1"/>
      <w:numFmt w:val="bullet"/>
      <w:lvlText w:val=""/>
      <w:lvlJc w:val="left"/>
      <w:pPr>
        <w:ind w:left="6120" w:hanging="360"/>
      </w:pPr>
      <w:rPr>
        <w:rFonts w:ascii="Wingdings" w:hAnsi="Wingdings" w:hint="default"/>
      </w:rPr>
    </w:lvl>
  </w:abstractNum>
  <w:abstractNum w:abstractNumId="19" w15:restartNumberingAfterBreak="0">
    <w:nsid w:val="31CE75D1"/>
    <w:multiLevelType w:val="hybridMultilevel"/>
    <w:tmpl w:val="4334B2B2"/>
    <w:lvl w:ilvl="0" w:tplc="E6723ED2">
      <w:start w:val="1"/>
      <w:numFmt w:val="bullet"/>
      <w:lvlText w:val=""/>
      <w:lvlJc w:val="left"/>
      <w:pPr>
        <w:ind w:left="360" w:hanging="360"/>
      </w:pPr>
      <w:rPr>
        <w:rFonts w:ascii="Symbol" w:hAnsi="Symbol" w:hint="default"/>
      </w:rPr>
    </w:lvl>
    <w:lvl w:ilvl="1" w:tplc="7D92C222" w:tentative="1">
      <w:start w:val="1"/>
      <w:numFmt w:val="bullet"/>
      <w:lvlText w:val="o"/>
      <w:lvlJc w:val="left"/>
      <w:pPr>
        <w:ind w:left="1080" w:hanging="360"/>
      </w:pPr>
      <w:rPr>
        <w:rFonts w:ascii="Courier New" w:hAnsi="Courier New" w:cs="Courier New" w:hint="default"/>
      </w:rPr>
    </w:lvl>
    <w:lvl w:ilvl="2" w:tplc="4D2E4EDA" w:tentative="1">
      <w:start w:val="1"/>
      <w:numFmt w:val="bullet"/>
      <w:lvlText w:val=""/>
      <w:lvlJc w:val="left"/>
      <w:pPr>
        <w:ind w:left="1800" w:hanging="360"/>
      </w:pPr>
      <w:rPr>
        <w:rFonts w:ascii="Wingdings" w:hAnsi="Wingdings" w:hint="default"/>
      </w:rPr>
    </w:lvl>
    <w:lvl w:ilvl="3" w:tplc="8BB4E772" w:tentative="1">
      <w:start w:val="1"/>
      <w:numFmt w:val="bullet"/>
      <w:lvlText w:val=""/>
      <w:lvlJc w:val="left"/>
      <w:pPr>
        <w:ind w:left="2520" w:hanging="360"/>
      </w:pPr>
      <w:rPr>
        <w:rFonts w:ascii="Symbol" w:hAnsi="Symbol" w:hint="default"/>
      </w:rPr>
    </w:lvl>
    <w:lvl w:ilvl="4" w:tplc="90E6599E" w:tentative="1">
      <w:start w:val="1"/>
      <w:numFmt w:val="bullet"/>
      <w:lvlText w:val="o"/>
      <w:lvlJc w:val="left"/>
      <w:pPr>
        <w:ind w:left="3240" w:hanging="360"/>
      </w:pPr>
      <w:rPr>
        <w:rFonts w:ascii="Courier New" w:hAnsi="Courier New" w:cs="Courier New" w:hint="default"/>
      </w:rPr>
    </w:lvl>
    <w:lvl w:ilvl="5" w:tplc="7262B8CA" w:tentative="1">
      <w:start w:val="1"/>
      <w:numFmt w:val="bullet"/>
      <w:lvlText w:val=""/>
      <w:lvlJc w:val="left"/>
      <w:pPr>
        <w:ind w:left="3960" w:hanging="360"/>
      </w:pPr>
      <w:rPr>
        <w:rFonts w:ascii="Wingdings" w:hAnsi="Wingdings" w:hint="default"/>
      </w:rPr>
    </w:lvl>
    <w:lvl w:ilvl="6" w:tplc="8B108DF2" w:tentative="1">
      <w:start w:val="1"/>
      <w:numFmt w:val="bullet"/>
      <w:lvlText w:val=""/>
      <w:lvlJc w:val="left"/>
      <w:pPr>
        <w:ind w:left="4680" w:hanging="360"/>
      </w:pPr>
      <w:rPr>
        <w:rFonts w:ascii="Symbol" w:hAnsi="Symbol" w:hint="default"/>
      </w:rPr>
    </w:lvl>
    <w:lvl w:ilvl="7" w:tplc="1FE87F38" w:tentative="1">
      <w:start w:val="1"/>
      <w:numFmt w:val="bullet"/>
      <w:lvlText w:val="o"/>
      <w:lvlJc w:val="left"/>
      <w:pPr>
        <w:ind w:left="5400" w:hanging="360"/>
      </w:pPr>
      <w:rPr>
        <w:rFonts w:ascii="Courier New" w:hAnsi="Courier New" w:cs="Courier New" w:hint="default"/>
      </w:rPr>
    </w:lvl>
    <w:lvl w:ilvl="8" w:tplc="109CA292" w:tentative="1">
      <w:start w:val="1"/>
      <w:numFmt w:val="bullet"/>
      <w:lvlText w:val=""/>
      <w:lvlJc w:val="left"/>
      <w:pPr>
        <w:ind w:left="6120" w:hanging="360"/>
      </w:pPr>
      <w:rPr>
        <w:rFonts w:ascii="Wingdings" w:hAnsi="Wingdings" w:hint="default"/>
      </w:rPr>
    </w:lvl>
  </w:abstractNum>
  <w:abstractNum w:abstractNumId="20"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892457"/>
    <w:multiLevelType w:val="hybridMultilevel"/>
    <w:tmpl w:val="AF82C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B6A9A"/>
    <w:multiLevelType w:val="hybridMultilevel"/>
    <w:tmpl w:val="D5A0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9D3B14"/>
    <w:multiLevelType w:val="hybridMultilevel"/>
    <w:tmpl w:val="63B80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F7502"/>
    <w:multiLevelType w:val="hybridMultilevel"/>
    <w:tmpl w:val="335EF378"/>
    <w:lvl w:ilvl="0" w:tplc="492EBFBC">
      <w:start w:val="1"/>
      <w:numFmt w:val="bullet"/>
      <w:lvlText w:val=""/>
      <w:lvlJc w:val="left"/>
      <w:pPr>
        <w:ind w:left="720" w:hanging="360"/>
      </w:pPr>
      <w:rPr>
        <w:rFonts w:ascii="Symbol" w:hAnsi="Symbol" w:hint="default"/>
      </w:rPr>
    </w:lvl>
    <w:lvl w:ilvl="1" w:tplc="186EA996" w:tentative="1">
      <w:start w:val="1"/>
      <w:numFmt w:val="bullet"/>
      <w:lvlText w:val="o"/>
      <w:lvlJc w:val="left"/>
      <w:pPr>
        <w:ind w:left="1440" w:hanging="360"/>
      </w:pPr>
      <w:rPr>
        <w:rFonts w:ascii="Courier New" w:hAnsi="Courier New" w:cs="Courier New" w:hint="default"/>
      </w:rPr>
    </w:lvl>
    <w:lvl w:ilvl="2" w:tplc="83561616" w:tentative="1">
      <w:start w:val="1"/>
      <w:numFmt w:val="bullet"/>
      <w:lvlText w:val=""/>
      <w:lvlJc w:val="left"/>
      <w:pPr>
        <w:ind w:left="2160" w:hanging="360"/>
      </w:pPr>
      <w:rPr>
        <w:rFonts w:ascii="Wingdings" w:hAnsi="Wingdings" w:hint="default"/>
      </w:rPr>
    </w:lvl>
    <w:lvl w:ilvl="3" w:tplc="8B0E0622" w:tentative="1">
      <w:start w:val="1"/>
      <w:numFmt w:val="bullet"/>
      <w:lvlText w:val=""/>
      <w:lvlJc w:val="left"/>
      <w:pPr>
        <w:ind w:left="2880" w:hanging="360"/>
      </w:pPr>
      <w:rPr>
        <w:rFonts w:ascii="Symbol" w:hAnsi="Symbol" w:hint="default"/>
      </w:rPr>
    </w:lvl>
    <w:lvl w:ilvl="4" w:tplc="9BBE3BFE" w:tentative="1">
      <w:start w:val="1"/>
      <w:numFmt w:val="bullet"/>
      <w:lvlText w:val="o"/>
      <w:lvlJc w:val="left"/>
      <w:pPr>
        <w:ind w:left="3600" w:hanging="360"/>
      </w:pPr>
      <w:rPr>
        <w:rFonts w:ascii="Courier New" w:hAnsi="Courier New" w:cs="Courier New" w:hint="default"/>
      </w:rPr>
    </w:lvl>
    <w:lvl w:ilvl="5" w:tplc="00EEFB1C" w:tentative="1">
      <w:start w:val="1"/>
      <w:numFmt w:val="bullet"/>
      <w:lvlText w:val=""/>
      <w:lvlJc w:val="left"/>
      <w:pPr>
        <w:ind w:left="4320" w:hanging="360"/>
      </w:pPr>
      <w:rPr>
        <w:rFonts w:ascii="Wingdings" w:hAnsi="Wingdings" w:hint="default"/>
      </w:rPr>
    </w:lvl>
    <w:lvl w:ilvl="6" w:tplc="17009F18" w:tentative="1">
      <w:start w:val="1"/>
      <w:numFmt w:val="bullet"/>
      <w:lvlText w:val=""/>
      <w:lvlJc w:val="left"/>
      <w:pPr>
        <w:ind w:left="5040" w:hanging="360"/>
      </w:pPr>
      <w:rPr>
        <w:rFonts w:ascii="Symbol" w:hAnsi="Symbol" w:hint="default"/>
      </w:rPr>
    </w:lvl>
    <w:lvl w:ilvl="7" w:tplc="086C6EE0" w:tentative="1">
      <w:start w:val="1"/>
      <w:numFmt w:val="bullet"/>
      <w:lvlText w:val="o"/>
      <w:lvlJc w:val="left"/>
      <w:pPr>
        <w:ind w:left="5760" w:hanging="360"/>
      </w:pPr>
      <w:rPr>
        <w:rFonts w:ascii="Courier New" w:hAnsi="Courier New" w:cs="Courier New" w:hint="default"/>
      </w:rPr>
    </w:lvl>
    <w:lvl w:ilvl="8" w:tplc="02667B7A" w:tentative="1">
      <w:start w:val="1"/>
      <w:numFmt w:val="bullet"/>
      <w:lvlText w:val=""/>
      <w:lvlJc w:val="left"/>
      <w:pPr>
        <w:ind w:left="6480" w:hanging="360"/>
      </w:pPr>
      <w:rPr>
        <w:rFonts w:ascii="Wingdings" w:hAnsi="Wingdings" w:hint="default"/>
      </w:rPr>
    </w:lvl>
  </w:abstractNum>
  <w:abstractNum w:abstractNumId="26" w15:restartNumberingAfterBreak="0">
    <w:nsid w:val="567E7818"/>
    <w:multiLevelType w:val="hybridMultilevel"/>
    <w:tmpl w:val="8784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9A5B11"/>
    <w:multiLevelType w:val="hybridMultilevel"/>
    <w:tmpl w:val="B18CC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E326EE"/>
    <w:multiLevelType w:val="hybridMultilevel"/>
    <w:tmpl w:val="D5942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D7CD7"/>
    <w:multiLevelType w:val="hybridMultilevel"/>
    <w:tmpl w:val="461ADEAC"/>
    <w:lvl w:ilvl="0" w:tplc="497C9760">
      <w:start w:val="1"/>
      <w:numFmt w:val="bullet"/>
      <w:lvlText w:val=""/>
      <w:lvlJc w:val="left"/>
      <w:pPr>
        <w:ind w:left="360" w:hanging="360"/>
      </w:pPr>
      <w:rPr>
        <w:rFonts w:ascii="Symbol" w:hAnsi="Symbol" w:hint="default"/>
      </w:rPr>
    </w:lvl>
    <w:lvl w:ilvl="1" w:tplc="B1045370" w:tentative="1">
      <w:start w:val="1"/>
      <w:numFmt w:val="bullet"/>
      <w:lvlText w:val="o"/>
      <w:lvlJc w:val="left"/>
      <w:pPr>
        <w:ind w:left="1080" w:hanging="360"/>
      </w:pPr>
      <w:rPr>
        <w:rFonts w:ascii="Courier New" w:hAnsi="Courier New" w:cs="Courier New" w:hint="default"/>
      </w:rPr>
    </w:lvl>
    <w:lvl w:ilvl="2" w:tplc="59B6F3F2" w:tentative="1">
      <w:start w:val="1"/>
      <w:numFmt w:val="bullet"/>
      <w:lvlText w:val=""/>
      <w:lvlJc w:val="left"/>
      <w:pPr>
        <w:ind w:left="1800" w:hanging="360"/>
      </w:pPr>
      <w:rPr>
        <w:rFonts w:ascii="Wingdings" w:hAnsi="Wingdings" w:hint="default"/>
      </w:rPr>
    </w:lvl>
    <w:lvl w:ilvl="3" w:tplc="16B0BB44" w:tentative="1">
      <w:start w:val="1"/>
      <w:numFmt w:val="bullet"/>
      <w:lvlText w:val=""/>
      <w:lvlJc w:val="left"/>
      <w:pPr>
        <w:ind w:left="2520" w:hanging="360"/>
      </w:pPr>
      <w:rPr>
        <w:rFonts w:ascii="Symbol" w:hAnsi="Symbol" w:hint="default"/>
      </w:rPr>
    </w:lvl>
    <w:lvl w:ilvl="4" w:tplc="C644BD2A" w:tentative="1">
      <w:start w:val="1"/>
      <w:numFmt w:val="bullet"/>
      <w:lvlText w:val="o"/>
      <w:lvlJc w:val="left"/>
      <w:pPr>
        <w:ind w:left="3240" w:hanging="360"/>
      </w:pPr>
      <w:rPr>
        <w:rFonts w:ascii="Courier New" w:hAnsi="Courier New" w:cs="Courier New" w:hint="default"/>
      </w:rPr>
    </w:lvl>
    <w:lvl w:ilvl="5" w:tplc="ABD2222A" w:tentative="1">
      <w:start w:val="1"/>
      <w:numFmt w:val="bullet"/>
      <w:lvlText w:val=""/>
      <w:lvlJc w:val="left"/>
      <w:pPr>
        <w:ind w:left="3960" w:hanging="360"/>
      </w:pPr>
      <w:rPr>
        <w:rFonts w:ascii="Wingdings" w:hAnsi="Wingdings" w:hint="default"/>
      </w:rPr>
    </w:lvl>
    <w:lvl w:ilvl="6" w:tplc="30B29930" w:tentative="1">
      <w:start w:val="1"/>
      <w:numFmt w:val="bullet"/>
      <w:lvlText w:val=""/>
      <w:lvlJc w:val="left"/>
      <w:pPr>
        <w:ind w:left="4680" w:hanging="360"/>
      </w:pPr>
      <w:rPr>
        <w:rFonts w:ascii="Symbol" w:hAnsi="Symbol" w:hint="default"/>
      </w:rPr>
    </w:lvl>
    <w:lvl w:ilvl="7" w:tplc="2B187CAE" w:tentative="1">
      <w:start w:val="1"/>
      <w:numFmt w:val="bullet"/>
      <w:lvlText w:val="o"/>
      <w:lvlJc w:val="left"/>
      <w:pPr>
        <w:ind w:left="5400" w:hanging="360"/>
      </w:pPr>
      <w:rPr>
        <w:rFonts w:ascii="Courier New" w:hAnsi="Courier New" w:cs="Courier New" w:hint="default"/>
      </w:rPr>
    </w:lvl>
    <w:lvl w:ilvl="8" w:tplc="C45A2202" w:tentative="1">
      <w:start w:val="1"/>
      <w:numFmt w:val="bullet"/>
      <w:lvlText w:val=""/>
      <w:lvlJc w:val="left"/>
      <w:pPr>
        <w:ind w:left="6120" w:hanging="360"/>
      </w:pPr>
      <w:rPr>
        <w:rFonts w:ascii="Wingdings" w:hAnsi="Wingdings" w:hint="default"/>
      </w:rPr>
    </w:lvl>
  </w:abstractNum>
  <w:abstractNum w:abstractNumId="30" w15:restartNumberingAfterBreak="0">
    <w:nsid w:val="5F824BD7"/>
    <w:multiLevelType w:val="multilevel"/>
    <w:tmpl w:val="7BE8E1B0"/>
    <w:lvl w:ilvl="0">
      <w:start w:val="16"/>
      <w:numFmt w:val="decimal"/>
      <w:lvlText w:val="%1"/>
      <w:lvlJc w:val="left"/>
      <w:pPr>
        <w:ind w:left="615" w:hanging="615"/>
      </w:pPr>
      <w:rPr>
        <w:rFonts w:hint="default"/>
      </w:rPr>
    </w:lvl>
    <w:lvl w:ilvl="1">
      <w:start w:val="18"/>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603C1"/>
    <w:multiLevelType w:val="hybridMultilevel"/>
    <w:tmpl w:val="BCB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4CF1659"/>
    <w:multiLevelType w:val="hybridMultilevel"/>
    <w:tmpl w:val="0E7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A3E95"/>
    <w:multiLevelType w:val="hybridMultilevel"/>
    <w:tmpl w:val="9A38E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33A63"/>
    <w:multiLevelType w:val="hybridMultilevel"/>
    <w:tmpl w:val="38D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B0E17"/>
    <w:multiLevelType w:val="hybridMultilevel"/>
    <w:tmpl w:val="ACE41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num>
  <w:num w:numId="6">
    <w:abstractNumId w:val="7"/>
  </w:num>
  <w:num w:numId="7">
    <w:abstractNumId w:val="2"/>
  </w:num>
  <w:num w:numId="8">
    <w:abstractNumId w:val="25"/>
  </w:num>
  <w:num w:numId="9">
    <w:abstractNumId w:val="12"/>
  </w:num>
  <w:num w:numId="10">
    <w:abstractNumId w:val="13"/>
  </w:num>
  <w:num w:numId="11">
    <w:abstractNumId w:val="18"/>
  </w:num>
  <w:num w:numId="12">
    <w:abstractNumId w:val="19"/>
  </w:num>
  <w:num w:numId="13">
    <w:abstractNumId w:val="10"/>
  </w:num>
  <w:num w:numId="14">
    <w:abstractNumId w:val="15"/>
  </w:num>
  <w:num w:numId="15">
    <w:abstractNumId w:val="5"/>
  </w:num>
  <w:num w:numId="16">
    <w:abstractNumId w:val="17"/>
  </w:num>
  <w:num w:numId="17">
    <w:abstractNumId w:val="4"/>
  </w:num>
  <w:num w:numId="18">
    <w:abstractNumId w:val="30"/>
  </w:num>
  <w:num w:numId="19">
    <w:abstractNumId w:val="29"/>
  </w:num>
  <w:num w:numId="20">
    <w:abstractNumId w:val="26"/>
  </w:num>
  <w:num w:numId="21">
    <w:abstractNumId w:val="31"/>
  </w:num>
  <w:num w:numId="22">
    <w:abstractNumId w:val="28"/>
  </w:num>
  <w:num w:numId="23">
    <w:abstractNumId w:val="8"/>
  </w:num>
  <w:num w:numId="24">
    <w:abstractNumId w:val="33"/>
  </w:num>
  <w:num w:numId="25">
    <w:abstractNumId w:val="11"/>
  </w:num>
  <w:num w:numId="26">
    <w:abstractNumId w:val="36"/>
  </w:num>
  <w:num w:numId="27">
    <w:abstractNumId w:val="23"/>
  </w:num>
  <w:num w:numId="28">
    <w:abstractNumId w:val="0"/>
  </w:num>
  <w:num w:numId="29">
    <w:abstractNumId w:val="35"/>
  </w:num>
  <w:num w:numId="30">
    <w:abstractNumId w:val="3"/>
  </w:num>
  <w:num w:numId="31">
    <w:abstractNumId w:val="9"/>
  </w:num>
  <w:num w:numId="32">
    <w:abstractNumId w:val="6"/>
  </w:num>
  <w:num w:numId="33">
    <w:abstractNumId w:val="34"/>
  </w:num>
  <w:num w:numId="34">
    <w:abstractNumId w:val="16"/>
  </w:num>
  <w:num w:numId="35">
    <w:abstractNumId w:val="24"/>
  </w:num>
  <w:num w:numId="36">
    <w:abstractNumId w:val="22"/>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0B47"/>
    <w:rsid w:val="0000190D"/>
    <w:rsid w:val="00001939"/>
    <w:rsid w:val="00001DCC"/>
    <w:rsid w:val="00002102"/>
    <w:rsid w:val="000026F1"/>
    <w:rsid w:val="00002F82"/>
    <w:rsid w:val="0000308B"/>
    <w:rsid w:val="00003920"/>
    <w:rsid w:val="000039A7"/>
    <w:rsid w:val="00003DAF"/>
    <w:rsid w:val="00003E95"/>
    <w:rsid w:val="00004560"/>
    <w:rsid w:val="00005B15"/>
    <w:rsid w:val="00005E58"/>
    <w:rsid w:val="00006C90"/>
    <w:rsid w:val="00007465"/>
    <w:rsid w:val="000074B4"/>
    <w:rsid w:val="0000756E"/>
    <w:rsid w:val="00010054"/>
    <w:rsid w:val="00010185"/>
    <w:rsid w:val="00010398"/>
    <w:rsid w:val="0001044F"/>
    <w:rsid w:val="00011206"/>
    <w:rsid w:val="0001172C"/>
    <w:rsid w:val="0001193E"/>
    <w:rsid w:val="000121A3"/>
    <w:rsid w:val="00012FBE"/>
    <w:rsid w:val="00012FDE"/>
    <w:rsid w:val="00013C50"/>
    <w:rsid w:val="000148E5"/>
    <w:rsid w:val="00014DFB"/>
    <w:rsid w:val="00015901"/>
    <w:rsid w:val="00015DF4"/>
    <w:rsid w:val="000170AD"/>
    <w:rsid w:val="00017250"/>
    <w:rsid w:val="00017326"/>
    <w:rsid w:val="000176E8"/>
    <w:rsid w:val="00017EF0"/>
    <w:rsid w:val="00020028"/>
    <w:rsid w:val="00020129"/>
    <w:rsid w:val="00022A64"/>
    <w:rsid w:val="0002319E"/>
    <w:rsid w:val="000236A2"/>
    <w:rsid w:val="0002386B"/>
    <w:rsid w:val="00023C2B"/>
    <w:rsid w:val="00023E39"/>
    <w:rsid w:val="00024A5C"/>
    <w:rsid w:val="00024BC8"/>
    <w:rsid w:val="00024D9D"/>
    <w:rsid w:val="00025835"/>
    <w:rsid w:val="000258DE"/>
    <w:rsid w:val="00026811"/>
    <w:rsid w:val="000272E2"/>
    <w:rsid w:val="000274E0"/>
    <w:rsid w:val="00027D68"/>
    <w:rsid w:val="00027F03"/>
    <w:rsid w:val="00030E19"/>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168"/>
    <w:rsid w:val="0003785A"/>
    <w:rsid w:val="00037EB9"/>
    <w:rsid w:val="00040185"/>
    <w:rsid w:val="0004067A"/>
    <w:rsid w:val="00040B0F"/>
    <w:rsid w:val="0004116D"/>
    <w:rsid w:val="00041A04"/>
    <w:rsid w:val="00042816"/>
    <w:rsid w:val="00042B25"/>
    <w:rsid w:val="00042D54"/>
    <w:rsid w:val="00043533"/>
    <w:rsid w:val="00043547"/>
    <w:rsid w:val="000449E0"/>
    <w:rsid w:val="00044F45"/>
    <w:rsid w:val="000454B3"/>
    <w:rsid w:val="0004697C"/>
    <w:rsid w:val="00046D48"/>
    <w:rsid w:val="00046DF5"/>
    <w:rsid w:val="000507A8"/>
    <w:rsid w:val="00050CEB"/>
    <w:rsid w:val="00050F32"/>
    <w:rsid w:val="000518A1"/>
    <w:rsid w:val="00052493"/>
    <w:rsid w:val="0005303B"/>
    <w:rsid w:val="000535A4"/>
    <w:rsid w:val="00053699"/>
    <w:rsid w:val="000549AF"/>
    <w:rsid w:val="00055008"/>
    <w:rsid w:val="00055D6C"/>
    <w:rsid w:val="000564AF"/>
    <w:rsid w:val="00056533"/>
    <w:rsid w:val="00056CE4"/>
    <w:rsid w:val="00057CCA"/>
    <w:rsid w:val="00057E96"/>
    <w:rsid w:val="000600A1"/>
    <w:rsid w:val="0006056F"/>
    <w:rsid w:val="00061B69"/>
    <w:rsid w:val="00062256"/>
    <w:rsid w:val="0006230E"/>
    <w:rsid w:val="00062BD7"/>
    <w:rsid w:val="000641A1"/>
    <w:rsid w:val="000644E2"/>
    <w:rsid w:val="00064B64"/>
    <w:rsid w:val="00065EFE"/>
    <w:rsid w:val="00066951"/>
    <w:rsid w:val="00066A79"/>
    <w:rsid w:val="00066C3A"/>
    <w:rsid w:val="00066D08"/>
    <w:rsid w:val="00066FC7"/>
    <w:rsid w:val="000670DD"/>
    <w:rsid w:val="00067301"/>
    <w:rsid w:val="000674DE"/>
    <w:rsid w:val="0006792D"/>
    <w:rsid w:val="00070298"/>
    <w:rsid w:val="000704B5"/>
    <w:rsid w:val="00070841"/>
    <w:rsid w:val="0007139D"/>
    <w:rsid w:val="00071613"/>
    <w:rsid w:val="000719C7"/>
    <w:rsid w:val="00071D0E"/>
    <w:rsid w:val="0007215A"/>
    <w:rsid w:val="000721CD"/>
    <w:rsid w:val="000726D6"/>
    <w:rsid w:val="00072BDD"/>
    <w:rsid w:val="00072DDB"/>
    <w:rsid w:val="00072E1D"/>
    <w:rsid w:val="00073978"/>
    <w:rsid w:val="00073C5B"/>
    <w:rsid w:val="00074147"/>
    <w:rsid w:val="00074A5A"/>
    <w:rsid w:val="00074E23"/>
    <w:rsid w:val="00075569"/>
    <w:rsid w:val="00075D1D"/>
    <w:rsid w:val="00075D45"/>
    <w:rsid w:val="00076DF7"/>
    <w:rsid w:val="00076EF9"/>
    <w:rsid w:val="00077265"/>
    <w:rsid w:val="00077329"/>
    <w:rsid w:val="000774F0"/>
    <w:rsid w:val="00077E42"/>
    <w:rsid w:val="00080B76"/>
    <w:rsid w:val="00080F7D"/>
    <w:rsid w:val="0008190B"/>
    <w:rsid w:val="0008252F"/>
    <w:rsid w:val="000825C1"/>
    <w:rsid w:val="00082AA2"/>
    <w:rsid w:val="00082BA6"/>
    <w:rsid w:val="000838F7"/>
    <w:rsid w:val="00083DA2"/>
    <w:rsid w:val="00083F6F"/>
    <w:rsid w:val="00084006"/>
    <w:rsid w:val="0008433E"/>
    <w:rsid w:val="0008463B"/>
    <w:rsid w:val="00084D34"/>
    <w:rsid w:val="0008525F"/>
    <w:rsid w:val="000856E3"/>
    <w:rsid w:val="00085B17"/>
    <w:rsid w:val="00085F15"/>
    <w:rsid w:val="000864EC"/>
    <w:rsid w:val="000865DD"/>
    <w:rsid w:val="00086644"/>
    <w:rsid w:val="00086C7B"/>
    <w:rsid w:val="000874EA"/>
    <w:rsid w:val="0008766F"/>
    <w:rsid w:val="00087CB0"/>
    <w:rsid w:val="00090BD0"/>
    <w:rsid w:val="00091631"/>
    <w:rsid w:val="000921EC"/>
    <w:rsid w:val="0009278B"/>
    <w:rsid w:val="00092BE8"/>
    <w:rsid w:val="00093AB5"/>
    <w:rsid w:val="00095472"/>
    <w:rsid w:val="00095948"/>
    <w:rsid w:val="00095ADE"/>
    <w:rsid w:val="00095B3A"/>
    <w:rsid w:val="00095C1D"/>
    <w:rsid w:val="00096301"/>
    <w:rsid w:val="0009632A"/>
    <w:rsid w:val="000966CC"/>
    <w:rsid w:val="0009699D"/>
    <w:rsid w:val="00096BF7"/>
    <w:rsid w:val="00096DFE"/>
    <w:rsid w:val="00096EA2"/>
    <w:rsid w:val="00096F71"/>
    <w:rsid w:val="000972F8"/>
    <w:rsid w:val="00097534"/>
    <w:rsid w:val="000977BD"/>
    <w:rsid w:val="000A00EA"/>
    <w:rsid w:val="000A04AE"/>
    <w:rsid w:val="000A0BA1"/>
    <w:rsid w:val="000A1045"/>
    <w:rsid w:val="000A1F5C"/>
    <w:rsid w:val="000A27DE"/>
    <w:rsid w:val="000A3284"/>
    <w:rsid w:val="000A3F50"/>
    <w:rsid w:val="000A3F6A"/>
    <w:rsid w:val="000A4126"/>
    <w:rsid w:val="000A4694"/>
    <w:rsid w:val="000A494A"/>
    <w:rsid w:val="000A548A"/>
    <w:rsid w:val="000A57B4"/>
    <w:rsid w:val="000A58AF"/>
    <w:rsid w:val="000A59FF"/>
    <w:rsid w:val="000A5B8C"/>
    <w:rsid w:val="000A603D"/>
    <w:rsid w:val="000A6235"/>
    <w:rsid w:val="000A6313"/>
    <w:rsid w:val="000A649A"/>
    <w:rsid w:val="000A64B3"/>
    <w:rsid w:val="000A7AC3"/>
    <w:rsid w:val="000A7B7B"/>
    <w:rsid w:val="000A7D99"/>
    <w:rsid w:val="000B0484"/>
    <w:rsid w:val="000B04B2"/>
    <w:rsid w:val="000B059C"/>
    <w:rsid w:val="000B13AF"/>
    <w:rsid w:val="000B1FC4"/>
    <w:rsid w:val="000B20D0"/>
    <w:rsid w:val="000B2C4B"/>
    <w:rsid w:val="000B2CFA"/>
    <w:rsid w:val="000B31CC"/>
    <w:rsid w:val="000B483A"/>
    <w:rsid w:val="000B49A8"/>
    <w:rsid w:val="000B4A5A"/>
    <w:rsid w:val="000B583A"/>
    <w:rsid w:val="000B5FF2"/>
    <w:rsid w:val="000B6302"/>
    <w:rsid w:val="000B659C"/>
    <w:rsid w:val="000B6A68"/>
    <w:rsid w:val="000B6A90"/>
    <w:rsid w:val="000B7CA8"/>
    <w:rsid w:val="000C02FE"/>
    <w:rsid w:val="000C054E"/>
    <w:rsid w:val="000C0799"/>
    <w:rsid w:val="000C086C"/>
    <w:rsid w:val="000C0C8B"/>
    <w:rsid w:val="000C0D45"/>
    <w:rsid w:val="000C1342"/>
    <w:rsid w:val="000C1E2C"/>
    <w:rsid w:val="000C2BAA"/>
    <w:rsid w:val="000C3A97"/>
    <w:rsid w:val="000C48EA"/>
    <w:rsid w:val="000C4E55"/>
    <w:rsid w:val="000C5409"/>
    <w:rsid w:val="000C57B6"/>
    <w:rsid w:val="000C5EBB"/>
    <w:rsid w:val="000C6244"/>
    <w:rsid w:val="000C6687"/>
    <w:rsid w:val="000C7F0E"/>
    <w:rsid w:val="000C7F29"/>
    <w:rsid w:val="000D008E"/>
    <w:rsid w:val="000D044B"/>
    <w:rsid w:val="000D061D"/>
    <w:rsid w:val="000D0A3F"/>
    <w:rsid w:val="000D1C75"/>
    <w:rsid w:val="000D28E5"/>
    <w:rsid w:val="000D37CE"/>
    <w:rsid w:val="000D3BBC"/>
    <w:rsid w:val="000D4D59"/>
    <w:rsid w:val="000D52A7"/>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773"/>
    <w:rsid w:val="000E6893"/>
    <w:rsid w:val="000E75E4"/>
    <w:rsid w:val="000E7E46"/>
    <w:rsid w:val="000F01C1"/>
    <w:rsid w:val="000F03A3"/>
    <w:rsid w:val="000F0964"/>
    <w:rsid w:val="000F1720"/>
    <w:rsid w:val="000F1A5E"/>
    <w:rsid w:val="000F1E37"/>
    <w:rsid w:val="000F257D"/>
    <w:rsid w:val="000F2EBD"/>
    <w:rsid w:val="000F37A3"/>
    <w:rsid w:val="000F399B"/>
    <w:rsid w:val="000F3A43"/>
    <w:rsid w:val="000F4248"/>
    <w:rsid w:val="000F4477"/>
    <w:rsid w:val="000F4FE6"/>
    <w:rsid w:val="000F513D"/>
    <w:rsid w:val="000F567E"/>
    <w:rsid w:val="000F5704"/>
    <w:rsid w:val="000F5D0A"/>
    <w:rsid w:val="000F63E7"/>
    <w:rsid w:val="000F6FBE"/>
    <w:rsid w:val="000F762D"/>
    <w:rsid w:val="000F7D28"/>
    <w:rsid w:val="000F7F47"/>
    <w:rsid w:val="00100B1B"/>
    <w:rsid w:val="0010165A"/>
    <w:rsid w:val="001017CD"/>
    <w:rsid w:val="00101843"/>
    <w:rsid w:val="00101F0A"/>
    <w:rsid w:val="0010242D"/>
    <w:rsid w:val="00102C9C"/>
    <w:rsid w:val="00102D5E"/>
    <w:rsid w:val="0010445B"/>
    <w:rsid w:val="00104E5A"/>
    <w:rsid w:val="00104F06"/>
    <w:rsid w:val="001055C1"/>
    <w:rsid w:val="001058E7"/>
    <w:rsid w:val="00105BD2"/>
    <w:rsid w:val="0010653F"/>
    <w:rsid w:val="001073C4"/>
    <w:rsid w:val="0010767B"/>
    <w:rsid w:val="00107A29"/>
    <w:rsid w:val="00107BC7"/>
    <w:rsid w:val="00107CA8"/>
    <w:rsid w:val="00110D69"/>
    <w:rsid w:val="001111D2"/>
    <w:rsid w:val="001114B5"/>
    <w:rsid w:val="001115F2"/>
    <w:rsid w:val="001117E1"/>
    <w:rsid w:val="00111923"/>
    <w:rsid w:val="00111957"/>
    <w:rsid w:val="00111ACF"/>
    <w:rsid w:val="00111DDA"/>
    <w:rsid w:val="001126C0"/>
    <w:rsid w:val="00112947"/>
    <w:rsid w:val="001129EE"/>
    <w:rsid w:val="001132CD"/>
    <w:rsid w:val="001136B8"/>
    <w:rsid w:val="0011476C"/>
    <w:rsid w:val="0011489B"/>
    <w:rsid w:val="00114930"/>
    <w:rsid w:val="001155AF"/>
    <w:rsid w:val="001155F3"/>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C04"/>
    <w:rsid w:val="00125D24"/>
    <w:rsid w:val="001263EA"/>
    <w:rsid w:val="00126417"/>
    <w:rsid w:val="001264DF"/>
    <w:rsid w:val="00126B55"/>
    <w:rsid w:val="001277DB"/>
    <w:rsid w:val="00127BB6"/>
    <w:rsid w:val="00130220"/>
    <w:rsid w:val="001303BE"/>
    <w:rsid w:val="00130594"/>
    <w:rsid w:val="001306E0"/>
    <w:rsid w:val="00130E7E"/>
    <w:rsid w:val="00130EA0"/>
    <w:rsid w:val="0013134A"/>
    <w:rsid w:val="0013136B"/>
    <w:rsid w:val="0013194A"/>
    <w:rsid w:val="00131DDC"/>
    <w:rsid w:val="001321F9"/>
    <w:rsid w:val="00132509"/>
    <w:rsid w:val="00132791"/>
    <w:rsid w:val="0013279C"/>
    <w:rsid w:val="00133A53"/>
    <w:rsid w:val="00133D1D"/>
    <w:rsid w:val="001342E0"/>
    <w:rsid w:val="001348B2"/>
    <w:rsid w:val="001354F7"/>
    <w:rsid w:val="001355A0"/>
    <w:rsid w:val="001356E0"/>
    <w:rsid w:val="00135B9A"/>
    <w:rsid w:val="00135F7B"/>
    <w:rsid w:val="00136624"/>
    <w:rsid w:val="00137FD6"/>
    <w:rsid w:val="00140996"/>
    <w:rsid w:val="0014138F"/>
    <w:rsid w:val="00142A06"/>
    <w:rsid w:val="00142A4A"/>
    <w:rsid w:val="001432E8"/>
    <w:rsid w:val="00143529"/>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3FF"/>
    <w:rsid w:val="00153AFB"/>
    <w:rsid w:val="00153F6A"/>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971"/>
    <w:rsid w:val="00162B92"/>
    <w:rsid w:val="0016315F"/>
    <w:rsid w:val="0016317B"/>
    <w:rsid w:val="0016329D"/>
    <w:rsid w:val="00163EE0"/>
    <w:rsid w:val="0016476E"/>
    <w:rsid w:val="0016540C"/>
    <w:rsid w:val="0016547D"/>
    <w:rsid w:val="001658EA"/>
    <w:rsid w:val="00165B35"/>
    <w:rsid w:val="001660A3"/>
    <w:rsid w:val="00166DE1"/>
    <w:rsid w:val="00167055"/>
    <w:rsid w:val="001677CC"/>
    <w:rsid w:val="00167B0E"/>
    <w:rsid w:val="00170621"/>
    <w:rsid w:val="00170A42"/>
    <w:rsid w:val="00170C69"/>
    <w:rsid w:val="00171039"/>
    <w:rsid w:val="00171532"/>
    <w:rsid w:val="00172283"/>
    <w:rsid w:val="00172341"/>
    <w:rsid w:val="00172C02"/>
    <w:rsid w:val="001730A6"/>
    <w:rsid w:val="00173114"/>
    <w:rsid w:val="00173893"/>
    <w:rsid w:val="0017404B"/>
    <w:rsid w:val="001741B8"/>
    <w:rsid w:val="0017432C"/>
    <w:rsid w:val="001750DA"/>
    <w:rsid w:val="00175158"/>
    <w:rsid w:val="00175677"/>
    <w:rsid w:val="00175FC1"/>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34C"/>
    <w:rsid w:val="00187D1A"/>
    <w:rsid w:val="00187F49"/>
    <w:rsid w:val="00190409"/>
    <w:rsid w:val="001904F4"/>
    <w:rsid w:val="00190D89"/>
    <w:rsid w:val="00190DDC"/>
    <w:rsid w:val="00191284"/>
    <w:rsid w:val="00191455"/>
    <w:rsid w:val="001918A0"/>
    <w:rsid w:val="0019195D"/>
    <w:rsid w:val="00191981"/>
    <w:rsid w:val="00191F75"/>
    <w:rsid w:val="0019220F"/>
    <w:rsid w:val="0019247D"/>
    <w:rsid w:val="00192CB7"/>
    <w:rsid w:val="001935E5"/>
    <w:rsid w:val="00193954"/>
    <w:rsid w:val="00193A61"/>
    <w:rsid w:val="0019506F"/>
    <w:rsid w:val="00195720"/>
    <w:rsid w:val="00196075"/>
    <w:rsid w:val="00196232"/>
    <w:rsid w:val="00196B5F"/>
    <w:rsid w:val="001A01C9"/>
    <w:rsid w:val="001A123E"/>
    <w:rsid w:val="001A12DC"/>
    <w:rsid w:val="001A1745"/>
    <w:rsid w:val="001A1C28"/>
    <w:rsid w:val="001A1DF4"/>
    <w:rsid w:val="001A2632"/>
    <w:rsid w:val="001A2A52"/>
    <w:rsid w:val="001A34C8"/>
    <w:rsid w:val="001A374C"/>
    <w:rsid w:val="001A3A50"/>
    <w:rsid w:val="001A456A"/>
    <w:rsid w:val="001A4E23"/>
    <w:rsid w:val="001A50FE"/>
    <w:rsid w:val="001A5392"/>
    <w:rsid w:val="001A586A"/>
    <w:rsid w:val="001A5A26"/>
    <w:rsid w:val="001A5B2E"/>
    <w:rsid w:val="001A5B55"/>
    <w:rsid w:val="001A6A20"/>
    <w:rsid w:val="001A778E"/>
    <w:rsid w:val="001A7C7D"/>
    <w:rsid w:val="001B0030"/>
    <w:rsid w:val="001B0EC8"/>
    <w:rsid w:val="001B0FF1"/>
    <w:rsid w:val="001B1DEA"/>
    <w:rsid w:val="001B2248"/>
    <w:rsid w:val="001B2504"/>
    <w:rsid w:val="001B2C60"/>
    <w:rsid w:val="001B2CAC"/>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891"/>
    <w:rsid w:val="001B7A78"/>
    <w:rsid w:val="001B7CE1"/>
    <w:rsid w:val="001C010D"/>
    <w:rsid w:val="001C03CB"/>
    <w:rsid w:val="001C0DCD"/>
    <w:rsid w:val="001C1710"/>
    <w:rsid w:val="001C183C"/>
    <w:rsid w:val="001C20CE"/>
    <w:rsid w:val="001C2C6E"/>
    <w:rsid w:val="001C2D15"/>
    <w:rsid w:val="001C3406"/>
    <w:rsid w:val="001C379B"/>
    <w:rsid w:val="001C38D1"/>
    <w:rsid w:val="001C40DA"/>
    <w:rsid w:val="001C44CB"/>
    <w:rsid w:val="001C513E"/>
    <w:rsid w:val="001C5D7F"/>
    <w:rsid w:val="001C64F3"/>
    <w:rsid w:val="001C67C4"/>
    <w:rsid w:val="001C6862"/>
    <w:rsid w:val="001C6BF5"/>
    <w:rsid w:val="001C6D81"/>
    <w:rsid w:val="001C734D"/>
    <w:rsid w:val="001C75FE"/>
    <w:rsid w:val="001D00B9"/>
    <w:rsid w:val="001D0724"/>
    <w:rsid w:val="001D094C"/>
    <w:rsid w:val="001D0AA8"/>
    <w:rsid w:val="001D0C02"/>
    <w:rsid w:val="001D0F6C"/>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0DD"/>
    <w:rsid w:val="001D67CE"/>
    <w:rsid w:val="001D6E19"/>
    <w:rsid w:val="001D6FDB"/>
    <w:rsid w:val="001D7016"/>
    <w:rsid w:val="001D7257"/>
    <w:rsid w:val="001D7C9B"/>
    <w:rsid w:val="001E0310"/>
    <w:rsid w:val="001E070D"/>
    <w:rsid w:val="001E0D75"/>
    <w:rsid w:val="001E11DD"/>
    <w:rsid w:val="001E155A"/>
    <w:rsid w:val="001E17A0"/>
    <w:rsid w:val="001E1E69"/>
    <w:rsid w:val="001E1F6F"/>
    <w:rsid w:val="001E2063"/>
    <w:rsid w:val="001E2388"/>
    <w:rsid w:val="001E262C"/>
    <w:rsid w:val="001E2A31"/>
    <w:rsid w:val="001E3B99"/>
    <w:rsid w:val="001E3BCF"/>
    <w:rsid w:val="001E3D40"/>
    <w:rsid w:val="001E5217"/>
    <w:rsid w:val="001E5549"/>
    <w:rsid w:val="001E5972"/>
    <w:rsid w:val="001E6325"/>
    <w:rsid w:val="001E7217"/>
    <w:rsid w:val="001E722D"/>
    <w:rsid w:val="001E75FD"/>
    <w:rsid w:val="001E76F8"/>
    <w:rsid w:val="001F0F62"/>
    <w:rsid w:val="001F1010"/>
    <w:rsid w:val="001F1A01"/>
    <w:rsid w:val="001F1EA7"/>
    <w:rsid w:val="001F232E"/>
    <w:rsid w:val="001F23A9"/>
    <w:rsid w:val="001F2F16"/>
    <w:rsid w:val="001F33C7"/>
    <w:rsid w:val="001F4995"/>
    <w:rsid w:val="001F4A85"/>
    <w:rsid w:val="001F4FFA"/>
    <w:rsid w:val="001F5085"/>
    <w:rsid w:val="001F52B5"/>
    <w:rsid w:val="001F55BB"/>
    <w:rsid w:val="001F5B08"/>
    <w:rsid w:val="001F5DCD"/>
    <w:rsid w:val="001F6893"/>
    <w:rsid w:val="001F7175"/>
    <w:rsid w:val="001F736F"/>
    <w:rsid w:val="001F7A08"/>
    <w:rsid w:val="001F7A3C"/>
    <w:rsid w:val="002005BE"/>
    <w:rsid w:val="002006BC"/>
    <w:rsid w:val="00200A80"/>
    <w:rsid w:val="002012D0"/>
    <w:rsid w:val="00201534"/>
    <w:rsid w:val="002016BF"/>
    <w:rsid w:val="0020173A"/>
    <w:rsid w:val="00202377"/>
    <w:rsid w:val="00202994"/>
    <w:rsid w:val="00202CAE"/>
    <w:rsid w:val="00203119"/>
    <w:rsid w:val="00203151"/>
    <w:rsid w:val="00203274"/>
    <w:rsid w:val="00203432"/>
    <w:rsid w:val="002036B9"/>
    <w:rsid w:val="00203B9A"/>
    <w:rsid w:val="002047CA"/>
    <w:rsid w:val="002048A6"/>
    <w:rsid w:val="0020514F"/>
    <w:rsid w:val="002052D9"/>
    <w:rsid w:val="002058F1"/>
    <w:rsid w:val="00205925"/>
    <w:rsid w:val="00206B49"/>
    <w:rsid w:val="00207347"/>
    <w:rsid w:val="002073CE"/>
    <w:rsid w:val="00207FED"/>
    <w:rsid w:val="002101C6"/>
    <w:rsid w:val="002108EA"/>
    <w:rsid w:val="002109CF"/>
    <w:rsid w:val="00210BD2"/>
    <w:rsid w:val="002114AD"/>
    <w:rsid w:val="002116B8"/>
    <w:rsid w:val="00211A7A"/>
    <w:rsid w:val="00211AB6"/>
    <w:rsid w:val="0021267C"/>
    <w:rsid w:val="00212E19"/>
    <w:rsid w:val="00213529"/>
    <w:rsid w:val="00214230"/>
    <w:rsid w:val="00214DD0"/>
    <w:rsid w:val="0021578B"/>
    <w:rsid w:val="00215B17"/>
    <w:rsid w:val="002167B2"/>
    <w:rsid w:val="00216F5C"/>
    <w:rsid w:val="0021713E"/>
    <w:rsid w:val="0021744C"/>
    <w:rsid w:val="00217FC4"/>
    <w:rsid w:val="002204F1"/>
    <w:rsid w:val="0022066A"/>
    <w:rsid w:val="002215D8"/>
    <w:rsid w:val="002221D6"/>
    <w:rsid w:val="0022296A"/>
    <w:rsid w:val="00222B83"/>
    <w:rsid w:val="0022352C"/>
    <w:rsid w:val="00225129"/>
    <w:rsid w:val="00225B23"/>
    <w:rsid w:val="0022711F"/>
    <w:rsid w:val="0022727F"/>
    <w:rsid w:val="00227D85"/>
    <w:rsid w:val="002313BD"/>
    <w:rsid w:val="002314E8"/>
    <w:rsid w:val="002315B4"/>
    <w:rsid w:val="0023212B"/>
    <w:rsid w:val="0023225C"/>
    <w:rsid w:val="00232462"/>
    <w:rsid w:val="002336AC"/>
    <w:rsid w:val="00233931"/>
    <w:rsid w:val="0023485D"/>
    <w:rsid w:val="00234DAE"/>
    <w:rsid w:val="00234E36"/>
    <w:rsid w:val="00234F4C"/>
    <w:rsid w:val="00235186"/>
    <w:rsid w:val="00235236"/>
    <w:rsid w:val="00235576"/>
    <w:rsid w:val="002356D0"/>
    <w:rsid w:val="002359C9"/>
    <w:rsid w:val="002359EF"/>
    <w:rsid w:val="0023604A"/>
    <w:rsid w:val="0023605B"/>
    <w:rsid w:val="002364C5"/>
    <w:rsid w:val="002367A4"/>
    <w:rsid w:val="00236C8F"/>
    <w:rsid w:val="002371D1"/>
    <w:rsid w:val="00237721"/>
    <w:rsid w:val="00237E60"/>
    <w:rsid w:val="00237FEF"/>
    <w:rsid w:val="002404B9"/>
    <w:rsid w:val="002407D6"/>
    <w:rsid w:val="00240A32"/>
    <w:rsid w:val="00240E07"/>
    <w:rsid w:val="0024100D"/>
    <w:rsid w:val="0024101A"/>
    <w:rsid w:val="00241933"/>
    <w:rsid w:val="00241CE4"/>
    <w:rsid w:val="0024238B"/>
    <w:rsid w:val="00242494"/>
    <w:rsid w:val="00242E8C"/>
    <w:rsid w:val="00243E29"/>
    <w:rsid w:val="00243ED4"/>
    <w:rsid w:val="002440BB"/>
    <w:rsid w:val="00244952"/>
    <w:rsid w:val="00244AA4"/>
    <w:rsid w:val="00245667"/>
    <w:rsid w:val="00245890"/>
    <w:rsid w:val="00246101"/>
    <w:rsid w:val="00246250"/>
    <w:rsid w:val="002462F1"/>
    <w:rsid w:val="00246BE0"/>
    <w:rsid w:val="002472F9"/>
    <w:rsid w:val="002474FA"/>
    <w:rsid w:val="00247AF9"/>
    <w:rsid w:val="00247C56"/>
    <w:rsid w:val="00250103"/>
    <w:rsid w:val="0025020C"/>
    <w:rsid w:val="002507B8"/>
    <w:rsid w:val="00251340"/>
    <w:rsid w:val="00251478"/>
    <w:rsid w:val="00251555"/>
    <w:rsid w:val="0025178E"/>
    <w:rsid w:val="00252F56"/>
    <w:rsid w:val="00253006"/>
    <w:rsid w:val="002538C5"/>
    <w:rsid w:val="002542E1"/>
    <w:rsid w:val="0025452F"/>
    <w:rsid w:val="00254F47"/>
    <w:rsid w:val="00254F6A"/>
    <w:rsid w:val="002550DD"/>
    <w:rsid w:val="0025534B"/>
    <w:rsid w:val="00255B1C"/>
    <w:rsid w:val="00255C70"/>
    <w:rsid w:val="0025768D"/>
    <w:rsid w:val="00257C56"/>
    <w:rsid w:val="00257D53"/>
    <w:rsid w:val="002608B9"/>
    <w:rsid w:val="00262576"/>
    <w:rsid w:val="00262AD1"/>
    <w:rsid w:val="00262B49"/>
    <w:rsid w:val="002637A2"/>
    <w:rsid w:val="0026392C"/>
    <w:rsid w:val="00263CDB"/>
    <w:rsid w:val="002645EE"/>
    <w:rsid w:val="00264862"/>
    <w:rsid w:val="002649AC"/>
    <w:rsid w:val="0026528E"/>
    <w:rsid w:val="002668F0"/>
    <w:rsid w:val="002678A4"/>
    <w:rsid w:val="00270C60"/>
    <w:rsid w:val="00271595"/>
    <w:rsid w:val="00271882"/>
    <w:rsid w:val="0027194C"/>
    <w:rsid w:val="00271A4D"/>
    <w:rsid w:val="00271B85"/>
    <w:rsid w:val="00271EA8"/>
    <w:rsid w:val="00271F75"/>
    <w:rsid w:val="0027230F"/>
    <w:rsid w:val="002731DA"/>
    <w:rsid w:val="0027354E"/>
    <w:rsid w:val="002739DC"/>
    <w:rsid w:val="00273B2B"/>
    <w:rsid w:val="00274D08"/>
    <w:rsid w:val="00274D4C"/>
    <w:rsid w:val="00275773"/>
    <w:rsid w:val="00276004"/>
    <w:rsid w:val="002761B9"/>
    <w:rsid w:val="002765A2"/>
    <w:rsid w:val="00276E79"/>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4E54"/>
    <w:rsid w:val="0028514C"/>
    <w:rsid w:val="0028584E"/>
    <w:rsid w:val="00285C7E"/>
    <w:rsid w:val="00285CCD"/>
    <w:rsid w:val="0028653D"/>
    <w:rsid w:val="002871B0"/>
    <w:rsid w:val="00287244"/>
    <w:rsid w:val="0028763A"/>
    <w:rsid w:val="00287642"/>
    <w:rsid w:val="00287976"/>
    <w:rsid w:val="00287A04"/>
    <w:rsid w:val="00287FA2"/>
    <w:rsid w:val="00290F45"/>
    <w:rsid w:val="0029146A"/>
    <w:rsid w:val="0029185D"/>
    <w:rsid w:val="00291F21"/>
    <w:rsid w:val="00292064"/>
    <w:rsid w:val="00292605"/>
    <w:rsid w:val="0029273E"/>
    <w:rsid w:val="00292989"/>
    <w:rsid w:val="00292A85"/>
    <w:rsid w:val="00292DF9"/>
    <w:rsid w:val="00293768"/>
    <w:rsid w:val="00293C91"/>
    <w:rsid w:val="00293F2A"/>
    <w:rsid w:val="00293F3D"/>
    <w:rsid w:val="0029469C"/>
    <w:rsid w:val="0029485D"/>
    <w:rsid w:val="00294A20"/>
    <w:rsid w:val="00295DBC"/>
    <w:rsid w:val="0029657B"/>
    <w:rsid w:val="0029683F"/>
    <w:rsid w:val="002970CD"/>
    <w:rsid w:val="002971D9"/>
    <w:rsid w:val="002976D4"/>
    <w:rsid w:val="00297747"/>
    <w:rsid w:val="002A0C64"/>
    <w:rsid w:val="002A1727"/>
    <w:rsid w:val="002A1FAB"/>
    <w:rsid w:val="002A2299"/>
    <w:rsid w:val="002A2EF6"/>
    <w:rsid w:val="002A3991"/>
    <w:rsid w:val="002A3C44"/>
    <w:rsid w:val="002A3E60"/>
    <w:rsid w:val="002A3E96"/>
    <w:rsid w:val="002A480F"/>
    <w:rsid w:val="002A4FA5"/>
    <w:rsid w:val="002A5435"/>
    <w:rsid w:val="002A6070"/>
    <w:rsid w:val="002A616A"/>
    <w:rsid w:val="002A6F91"/>
    <w:rsid w:val="002A6F9A"/>
    <w:rsid w:val="002A7908"/>
    <w:rsid w:val="002A7C98"/>
    <w:rsid w:val="002A7F3E"/>
    <w:rsid w:val="002B04BF"/>
    <w:rsid w:val="002B05F0"/>
    <w:rsid w:val="002B0BC8"/>
    <w:rsid w:val="002B0E01"/>
    <w:rsid w:val="002B0EF4"/>
    <w:rsid w:val="002B0FF5"/>
    <w:rsid w:val="002B199F"/>
    <w:rsid w:val="002B243B"/>
    <w:rsid w:val="002B3011"/>
    <w:rsid w:val="002B344A"/>
    <w:rsid w:val="002B4B41"/>
    <w:rsid w:val="002B5042"/>
    <w:rsid w:val="002B5701"/>
    <w:rsid w:val="002B5CBC"/>
    <w:rsid w:val="002B5D58"/>
    <w:rsid w:val="002B5E82"/>
    <w:rsid w:val="002B5F48"/>
    <w:rsid w:val="002B6D66"/>
    <w:rsid w:val="002B6E6D"/>
    <w:rsid w:val="002B7406"/>
    <w:rsid w:val="002C080F"/>
    <w:rsid w:val="002C3111"/>
    <w:rsid w:val="002C362F"/>
    <w:rsid w:val="002C3968"/>
    <w:rsid w:val="002C3C2C"/>
    <w:rsid w:val="002C3E21"/>
    <w:rsid w:val="002C4388"/>
    <w:rsid w:val="002C4549"/>
    <w:rsid w:val="002C46B0"/>
    <w:rsid w:val="002C48DF"/>
    <w:rsid w:val="002C4CF3"/>
    <w:rsid w:val="002C4D43"/>
    <w:rsid w:val="002C57A9"/>
    <w:rsid w:val="002C7007"/>
    <w:rsid w:val="002C710C"/>
    <w:rsid w:val="002C71C1"/>
    <w:rsid w:val="002C7608"/>
    <w:rsid w:val="002D012A"/>
    <w:rsid w:val="002D0674"/>
    <w:rsid w:val="002D0895"/>
    <w:rsid w:val="002D0F7A"/>
    <w:rsid w:val="002D11D7"/>
    <w:rsid w:val="002D14EC"/>
    <w:rsid w:val="002D2281"/>
    <w:rsid w:val="002D2352"/>
    <w:rsid w:val="002D2722"/>
    <w:rsid w:val="002D29AF"/>
    <w:rsid w:val="002D2F1C"/>
    <w:rsid w:val="002D391B"/>
    <w:rsid w:val="002D3BAB"/>
    <w:rsid w:val="002D3C37"/>
    <w:rsid w:val="002D3C5B"/>
    <w:rsid w:val="002D3D84"/>
    <w:rsid w:val="002D3F70"/>
    <w:rsid w:val="002D4E7E"/>
    <w:rsid w:val="002D500F"/>
    <w:rsid w:val="002D57BD"/>
    <w:rsid w:val="002D5829"/>
    <w:rsid w:val="002D5BF5"/>
    <w:rsid w:val="002D5DEC"/>
    <w:rsid w:val="002D5FB9"/>
    <w:rsid w:val="002D6E1B"/>
    <w:rsid w:val="002D704B"/>
    <w:rsid w:val="002D70D6"/>
    <w:rsid w:val="002D743C"/>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4736"/>
    <w:rsid w:val="002E543C"/>
    <w:rsid w:val="002E570B"/>
    <w:rsid w:val="002E5FB2"/>
    <w:rsid w:val="002E6250"/>
    <w:rsid w:val="002E699F"/>
    <w:rsid w:val="002E6C4F"/>
    <w:rsid w:val="002E6C94"/>
    <w:rsid w:val="002E71A6"/>
    <w:rsid w:val="002E7828"/>
    <w:rsid w:val="002E7845"/>
    <w:rsid w:val="002E7DBA"/>
    <w:rsid w:val="002E7E65"/>
    <w:rsid w:val="002F066A"/>
    <w:rsid w:val="002F098E"/>
    <w:rsid w:val="002F0E2C"/>
    <w:rsid w:val="002F11EC"/>
    <w:rsid w:val="002F1205"/>
    <w:rsid w:val="002F1FED"/>
    <w:rsid w:val="002F362D"/>
    <w:rsid w:val="002F407C"/>
    <w:rsid w:val="002F4EA8"/>
    <w:rsid w:val="002F4ED8"/>
    <w:rsid w:val="002F4F49"/>
    <w:rsid w:val="002F50E0"/>
    <w:rsid w:val="002F5AAA"/>
    <w:rsid w:val="002F63E4"/>
    <w:rsid w:val="002F6985"/>
    <w:rsid w:val="002F69ED"/>
    <w:rsid w:val="002F6AAC"/>
    <w:rsid w:val="002F70EF"/>
    <w:rsid w:val="002F7858"/>
    <w:rsid w:val="0030083F"/>
    <w:rsid w:val="00301262"/>
    <w:rsid w:val="003014BE"/>
    <w:rsid w:val="00302361"/>
    <w:rsid w:val="00302571"/>
    <w:rsid w:val="00302FCB"/>
    <w:rsid w:val="00303122"/>
    <w:rsid w:val="00303182"/>
    <w:rsid w:val="00303379"/>
    <w:rsid w:val="00305191"/>
    <w:rsid w:val="003059E4"/>
    <w:rsid w:val="0030635E"/>
    <w:rsid w:val="00307041"/>
    <w:rsid w:val="0030736E"/>
    <w:rsid w:val="00307549"/>
    <w:rsid w:val="0030766A"/>
    <w:rsid w:val="003077D6"/>
    <w:rsid w:val="00307960"/>
    <w:rsid w:val="00307CFC"/>
    <w:rsid w:val="003102AE"/>
    <w:rsid w:val="003107B3"/>
    <w:rsid w:val="00310857"/>
    <w:rsid w:val="00310CA0"/>
    <w:rsid w:val="00311061"/>
    <w:rsid w:val="00311CBD"/>
    <w:rsid w:val="00312922"/>
    <w:rsid w:val="00312EBB"/>
    <w:rsid w:val="0031314E"/>
    <w:rsid w:val="00314616"/>
    <w:rsid w:val="003148C7"/>
    <w:rsid w:val="00314C4B"/>
    <w:rsid w:val="00315002"/>
    <w:rsid w:val="00315CE6"/>
    <w:rsid w:val="003161C5"/>
    <w:rsid w:val="00316722"/>
    <w:rsid w:val="00316A6C"/>
    <w:rsid w:val="003172BA"/>
    <w:rsid w:val="00317CA5"/>
    <w:rsid w:val="0032010B"/>
    <w:rsid w:val="00320450"/>
    <w:rsid w:val="00320ACF"/>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06A"/>
    <w:rsid w:val="003322A6"/>
    <w:rsid w:val="00332358"/>
    <w:rsid w:val="0033329B"/>
    <w:rsid w:val="0033342C"/>
    <w:rsid w:val="003334FF"/>
    <w:rsid w:val="00333C9E"/>
    <w:rsid w:val="00333EC1"/>
    <w:rsid w:val="003343D8"/>
    <w:rsid w:val="00334ADD"/>
    <w:rsid w:val="0033548C"/>
    <w:rsid w:val="00335C69"/>
    <w:rsid w:val="00335C90"/>
    <w:rsid w:val="00336079"/>
    <w:rsid w:val="0033623C"/>
    <w:rsid w:val="00336CE1"/>
    <w:rsid w:val="00337121"/>
    <w:rsid w:val="003377B3"/>
    <w:rsid w:val="00337F2F"/>
    <w:rsid w:val="00340227"/>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458A"/>
    <w:rsid w:val="00345031"/>
    <w:rsid w:val="003455E9"/>
    <w:rsid w:val="00345771"/>
    <w:rsid w:val="00345956"/>
    <w:rsid w:val="00345D5A"/>
    <w:rsid w:val="00345F77"/>
    <w:rsid w:val="0034675D"/>
    <w:rsid w:val="00346D48"/>
    <w:rsid w:val="00346E74"/>
    <w:rsid w:val="00346FAA"/>
    <w:rsid w:val="00347344"/>
    <w:rsid w:val="0034794B"/>
    <w:rsid w:val="00350159"/>
    <w:rsid w:val="0035035B"/>
    <w:rsid w:val="003503A5"/>
    <w:rsid w:val="0035089E"/>
    <w:rsid w:val="00350C7A"/>
    <w:rsid w:val="003513F2"/>
    <w:rsid w:val="003514F5"/>
    <w:rsid w:val="00351BE9"/>
    <w:rsid w:val="00352DBE"/>
    <w:rsid w:val="00353BDE"/>
    <w:rsid w:val="0035469C"/>
    <w:rsid w:val="00354FBC"/>
    <w:rsid w:val="00355E1B"/>
    <w:rsid w:val="00356694"/>
    <w:rsid w:val="003577A7"/>
    <w:rsid w:val="00357D9D"/>
    <w:rsid w:val="00361157"/>
    <w:rsid w:val="00361AE1"/>
    <w:rsid w:val="00362031"/>
    <w:rsid w:val="003621E4"/>
    <w:rsid w:val="00362785"/>
    <w:rsid w:val="00362AF0"/>
    <w:rsid w:val="0036326B"/>
    <w:rsid w:val="003635F5"/>
    <w:rsid w:val="003639F7"/>
    <w:rsid w:val="003645F1"/>
    <w:rsid w:val="00364635"/>
    <w:rsid w:val="00364C34"/>
    <w:rsid w:val="00365A4C"/>
    <w:rsid w:val="00365EDC"/>
    <w:rsid w:val="00366E32"/>
    <w:rsid w:val="00366F4C"/>
    <w:rsid w:val="003670C5"/>
    <w:rsid w:val="003673AF"/>
    <w:rsid w:val="003705FB"/>
    <w:rsid w:val="00370E10"/>
    <w:rsid w:val="00370E7D"/>
    <w:rsid w:val="00370F41"/>
    <w:rsid w:val="00371FE7"/>
    <w:rsid w:val="003734BA"/>
    <w:rsid w:val="00373658"/>
    <w:rsid w:val="00373BB6"/>
    <w:rsid w:val="00373F68"/>
    <w:rsid w:val="00374B98"/>
    <w:rsid w:val="00374BCC"/>
    <w:rsid w:val="003750F8"/>
    <w:rsid w:val="003758D7"/>
    <w:rsid w:val="00375CB6"/>
    <w:rsid w:val="00375F04"/>
    <w:rsid w:val="003776E5"/>
    <w:rsid w:val="00377818"/>
    <w:rsid w:val="00377902"/>
    <w:rsid w:val="0038050D"/>
    <w:rsid w:val="00380F4F"/>
    <w:rsid w:val="0038100B"/>
    <w:rsid w:val="003814F3"/>
    <w:rsid w:val="00381E93"/>
    <w:rsid w:val="00382B38"/>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3A9"/>
    <w:rsid w:val="00390615"/>
    <w:rsid w:val="00390F21"/>
    <w:rsid w:val="00391426"/>
    <w:rsid w:val="0039335A"/>
    <w:rsid w:val="00393591"/>
    <w:rsid w:val="0039413D"/>
    <w:rsid w:val="0039428B"/>
    <w:rsid w:val="00394A82"/>
    <w:rsid w:val="00394F41"/>
    <w:rsid w:val="00395441"/>
    <w:rsid w:val="003958CC"/>
    <w:rsid w:val="00395E54"/>
    <w:rsid w:val="00395FBC"/>
    <w:rsid w:val="00397378"/>
    <w:rsid w:val="00397422"/>
    <w:rsid w:val="003976F4"/>
    <w:rsid w:val="003A01DD"/>
    <w:rsid w:val="003A05C8"/>
    <w:rsid w:val="003A0976"/>
    <w:rsid w:val="003A0A68"/>
    <w:rsid w:val="003A0FDB"/>
    <w:rsid w:val="003A1873"/>
    <w:rsid w:val="003A18D4"/>
    <w:rsid w:val="003A193D"/>
    <w:rsid w:val="003A1B73"/>
    <w:rsid w:val="003A2314"/>
    <w:rsid w:val="003A26BA"/>
    <w:rsid w:val="003A2AEC"/>
    <w:rsid w:val="003A2C2C"/>
    <w:rsid w:val="003A3321"/>
    <w:rsid w:val="003A3604"/>
    <w:rsid w:val="003A3812"/>
    <w:rsid w:val="003A4A2C"/>
    <w:rsid w:val="003A4D80"/>
    <w:rsid w:val="003A5A62"/>
    <w:rsid w:val="003A5AE1"/>
    <w:rsid w:val="003A640D"/>
    <w:rsid w:val="003A6CE9"/>
    <w:rsid w:val="003A6FCF"/>
    <w:rsid w:val="003A7361"/>
    <w:rsid w:val="003A7BB3"/>
    <w:rsid w:val="003A7E27"/>
    <w:rsid w:val="003B1BE3"/>
    <w:rsid w:val="003B1DCC"/>
    <w:rsid w:val="003B2612"/>
    <w:rsid w:val="003B2A20"/>
    <w:rsid w:val="003B34B2"/>
    <w:rsid w:val="003B399D"/>
    <w:rsid w:val="003B3E09"/>
    <w:rsid w:val="003B40CB"/>
    <w:rsid w:val="003B44A4"/>
    <w:rsid w:val="003B4A6F"/>
    <w:rsid w:val="003B69BC"/>
    <w:rsid w:val="003B6DB5"/>
    <w:rsid w:val="003B73C9"/>
    <w:rsid w:val="003B745B"/>
    <w:rsid w:val="003B7835"/>
    <w:rsid w:val="003B794F"/>
    <w:rsid w:val="003B7CE3"/>
    <w:rsid w:val="003C000A"/>
    <w:rsid w:val="003C063E"/>
    <w:rsid w:val="003C1061"/>
    <w:rsid w:val="003C1B05"/>
    <w:rsid w:val="003C1E9B"/>
    <w:rsid w:val="003C2D42"/>
    <w:rsid w:val="003C305E"/>
    <w:rsid w:val="003C321E"/>
    <w:rsid w:val="003C32B2"/>
    <w:rsid w:val="003C4AF8"/>
    <w:rsid w:val="003C4C48"/>
    <w:rsid w:val="003C5547"/>
    <w:rsid w:val="003C5E34"/>
    <w:rsid w:val="003C660F"/>
    <w:rsid w:val="003C6B8A"/>
    <w:rsid w:val="003C72C1"/>
    <w:rsid w:val="003C738F"/>
    <w:rsid w:val="003C743A"/>
    <w:rsid w:val="003C753D"/>
    <w:rsid w:val="003C7571"/>
    <w:rsid w:val="003C77FE"/>
    <w:rsid w:val="003C7E36"/>
    <w:rsid w:val="003D0054"/>
    <w:rsid w:val="003D06E0"/>
    <w:rsid w:val="003D0927"/>
    <w:rsid w:val="003D0BD6"/>
    <w:rsid w:val="003D0EE9"/>
    <w:rsid w:val="003D0F0A"/>
    <w:rsid w:val="003D1C28"/>
    <w:rsid w:val="003D2078"/>
    <w:rsid w:val="003D33C9"/>
    <w:rsid w:val="003D3E8C"/>
    <w:rsid w:val="003D4803"/>
    <w:rsid w:val="003D4FB4"/>
    <w:rsid w:val="003D5869"/>
    <w:rsid w:val="003D6B78"/>
    <w:rsid w:val="003D7325"/>
    <w:rsid w:val="003D79BB"/>
    <w:rsid w:val="003D7DCA"/>
    <w:rsid w:val="003E0604"/>
    <w:rsid w:val="003E0D1D"/>
    <w:rsid w:val="003E0E2E"/>
    <w:rsid w:val="003E0EB6"/>
    <w:rsid w:val="003E1395"/>
    <w:rsid w:val="003E1733"/>
    <w:rsid w:val="003E179A"/>
    <w:rsid w:val="003E17C8"/>
    <w:rsid w:val="003E1ACF"/>
    <w:rsid w:val="003E2227"/>
    <w:rsid w:val="003E2A1B"/>
    <w:rsid w:val="003E2F0B"/>
    <w:rsid w:val="003E3D9B"/>
    <w:rsid w:val="003E4D8B"/>
    <w:rsid w:val="003E548A"/>
    <w:rsid w:val="003E59CB"/>
    <w:rsid w:val="003E5A71"/>
    <w:rsid w:val="003E6204"/>
    <w:rsid w:val="003E62F9"/>
    <w:rsid w:val="003E65FF"/>
    <w:rsid w:val="003E697D"/>
    <w:rsid w:val="003E6A4B"/>
    <w:rsid w:val="003F00E8"/>
    <w:rsid w:val="003F15A1"/>
    <w:rsid w:val="003F1D04"/>
    <w:rsid w:val="003F2289"/>
    <w:rsid w:val="003F3BE8"/>
    <w:rsid w:val="003F44D5"/>
    <w:rsid w:val="003F4A0C"/>
    <w:rsid w:val="003F51F6"/>
    <w:rsid w:val="003F5CCE"/>
    <w:rsid w:val="003F5E55"/>
    <w:rsid w:val="003F6229"/>
    <w:rsid w:val="003F64E6"/>
    <w:rsid w:val="003F6FCB"/>
    <w:rsid w:val="003F747E"/>
    <w:rsid w:val="003F771A"/>
    <w:rsid w:val="003F7AA9"/>
    <w:rsid w:val="003F7BC9"/>
    <w:rsid w:val="003F7BF5"/>
    <w:rsid w:val="003F7D7A"/>
    <w:rsid w:val="00400FE1"/>
    <w:rsid w:val="00401C6A"/>
    <w:rsid w:val="00401E5D"/>
    <w:rsid w:val="004024C4"/>
    <w:rsid w:val="00402797"/>
    <w:rsid w:val="004031BA"/>
    <w:rsid w:val="0040320D"/>
    <w:rsid w:val="00403275"/>
    <w:rsid w:val="004032D6"/>
    <w:rsid w:val="0040376F"/>
    <w:rsid w:val="00404129"/>
    <w:rsid w:val="004043C7"/>
    <w:rsid w:val="004045D9"/>
    <w:rsid w:val="00405B4D"/>
    <w:rsid w:val="004064AD"/>
    <w:rsid w:val="00406E9F"/>
    <w:rsid w:val="004074FA"/>
    <w:rsid w:val="00407AA0"/>
    <w:rsid w:val="00411F87"/>
    <w:rsid w:val="0041281E"/>
    <w:rsid w:val="00413705"/>
    <w:rsid w:val="00413F61"/>
    <w:rsid w:val="00414512"/>
    <w:rsid w:val="00414701"/>
    <w:rsid w:val="00415115"/>
    <w:rsid w:val="00416081"/>
    <w:rsid w:val="004161BD"/>
    <w:rsid w:val="00416301"/>
    <w:rsid w:val="0041733C"/>
    <w:rsid w:val="00417923"/>
    <w:rsid w:val="004209F7"/>
    <w:rsid w:val="00420C37"/>
    <w:rsid w:val="004210A8"/>
    <w:rsid w:val="00422526"/>
    <w:rsid w:val="00422915"/>
    <w:rsid w:val="00422925"/>
    <w:rsid w:val="00422954"/>
    <w:rsid w:val="00422A96"/>
    <w:rsid w:val="00422D18"/>
    <w:rsid w:val="00422FA2"/>
    <w:rsid w:val="00423841"/>
    <w:rsid w:val="004239F5"/>
    <w:rsid w:val="00424621"/>
    <w:rsid w:val="00425189"/>
    <w:rsid w:val="00425A39"/>
    <w:rsid w:val="00425C15"/>
    <w:rsid w:val="00425E4B"/>
    <w:rsid w:val="00425FCC"/>
    <w:rsid w:val="004264D1"/>
    <w:rsid w:val="00426630"/>
    <w:rsid w:val="00426B19"/>
    <w:rsid w:val="00426D1F"/>
    <w:rsid w:val="0042720C"/>
    <w:rsid w:val="0042780A"/>
    <w:rsid w:val="00430020"/>
    <w:rsid w:val="00430298"/>
    <w:rsid w:val="004306FF"/>
    <w:rsid w:val="00430ABF"/>
    <w:rsid w:val="00430D9C"/>
    <w:rsid w:val="00430F74"/>
    <w:rsid w:val="004317F2"/>
    <w:rsid w:val="0043191C"/>
    <w:rsid w:val="0043198D"/>
    <w:rsid w:val="00431F67"/>
    <w:rsid w:val="00432A0E"/>
    <w:rsid w:val="00432BEB"/>
    <w:rsid w:val="0043300D"/>
    <w:rsid w:val="00433738"/>
    <w:rsid w:val="004340F2"/>
    <w:rsid w:val="00434933"/>
    <w:rsid w:val="00434C6E"/>
    <w:rsid w:val="00434D70"/>
    <w:rsid w:val="00434DCE"/>
    <w:rsid w:val="004356B2"/>
    <w:rsid w:val="00435CAE"/>
    <w:rsid w:val="0043607E"/>
    <w:rsid w:val="004366D5"/>
    <w:rsid w:val="00436CC0"/>
    <w:rsid w:val="00437569"/>
    <w:rsid w:val="0044025C"/>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0763"/>
    <w:rsid w:val="0045191D"/>
    <w:rsid w:val="00451BC6"/>
    <w:rsid w:val="00452723"/>
    <w:rsid w:val="00453FDD"/>
    <w:rsid w:val="004542D0"/>
    <w:rsid w:val="004542FE"/>
    <w:rsid w:val="00454331"/>
    <w:rsid w:val="00454418"/>
    <w:rsid w:val="00454AE2"/>
    <w:rsid w:val="004550C2"/>
    <w:rsid w:val="004555FD"/>
    <w:rsid w:val="00455AE2"/>
    <w:rsid w:val="00456C75"/>
    <w:rsid w:val="00456F00"/>
    <w:rsid w:val="00457AC3"/>
    <w:rsid w:val="00457D50"/>
    <w:rsid w:val="00457F14"/>
    <w:rsid w:val="004605FE"/>
    <w:rsid w:val="00461D4E"/>
    <w:rsid w:val="00461EE1"/>
    <w:rsid w:val="00462661"/>
    <w:rsid w:val="00462783"/>
    <w:rsid w:val="0046330C"/>
    <w:rsid w:val="0046357F"/>
    <w:rsid w:val="0046378D"/>
    <w:rsid w:val="0046405F"/>
    <w:rsid w:val="00464154"/>
    <w:rsid w:val="00464C6C"/>
    <w:rsid w:val="004651C0"/>
    <w:rsid w:val="004652A6"/>
    <w:rsid w:val="004654C0"/>
    <w:rsid w:val="00465A83"/>
    <w:rsid w:val="00465D43"/>
    <w:rsid w:val="00466130"/>
    <w:rsid w:val="00466843"/>
    <w:rsid w:val="0047018A"/>
    <w:rsid w:val="004702EF"/>
    <w:rsid w:val="0047047D"/>
    <w:rsid w:val="004704F7"/>
    <w:rsid w:val="00470765"/>
    <w:rsid w:val="0047086D"/>
    <w:rsid w:val="00470902"/>
    <w:rsid w:val="00470E23"/>
    <w:rsid w:val="0047104D"/>
    <w:rsid w:val="00471B1A"/>
    <w:rsid w:val="00471D9B"/>
    <w:rsid w:val="0047278D"/>
    <w:rsid w:val="00472C0D"/>
    <w:rsid w:val="00473624"/>
    <w:rsid w:val="0047483B"/>
    <w:rsid w:val="00474DDD"/>
    <w:rsid w:val="00475152"/>
    <w:rsid w:val="004753D2"/>
    <w:rsid w:val="00475919"/>
    <w:rsid w:val="004759A8"/>
    <w:rsid w:val="00476012"/>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1D9C"/>
    <w:rsid w:val="00492A9C"/>
    <w:rsid w:val="00492C43"/>
    <w:rsid w:val="00492CE1"/>
    <w:rsid w:val="00492E0A"/>
    <w:rsid w:val="004930C0"/>
    <w:rsid w:val="00493C58"/>
    <w:rsid w:val="00493D92"/>
    <w:rsid w:val="00494151"/>
    <w:rsid w:val="004941D6"/>
    <w:rsid w:val="004943A6"/>
    <w:rsid w:val="0049478F"/>
    <w:rsid w:val="004947CC"/>
    <w:rsid w:val="004955A7"/>
    <w:rsid w:val="00495C62"/>
    <w:rsid w:val="00496159"/>
    <w:rsid w:val="004967E9"/>
    <w:rsid w:val="00496A93"/>
    <w:rsid w:val="00496B7F"/>
    <w:rsid w:val="004975A9"/>
    <w:rsid w:val="004975AE"/>
    <w:rsid w:val="004977BA"/>
    <w:rsid w:val="00497A37"/>
    <w:rsid w:val="00497A9C"/>
    <w:rsid w:val="00497BAD"/>
    <w:rsid w:val="004A0158"/>
    <w:rsid w:val="004A02E8"/>
    <w:rsid w:val="004A0875"/>
    <w:rsid w:val="004A0E96"/>
    <w:rsid w:val="004A18D8"/>
    <w:rsid w:val="004A1D1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2D4"/>
    <w:rsid w:val="004B1403"/>
    <w:rsid w:val="004B15BF"/>
    <w:rsid w:val="004B178B"/>
    <w:rsid w:val="004B1D7C"/>
    <w:rsid w:val="004B24FF"/>
    <w:rsid w:val="004B2573"/>
    <w:rsid w:val="004B355E"/>
    <w:rsid w:val="004B41CA"/>
    <w:rsid w:val="004B445A"/>
    <w:rsid w:val="004B544C"/>
    <w:rsid w:val="004B55BF"/>
    <w:rsid w:val="004B588D"/>
    <w:rsid w:val="004B58C4"/>
    <w:rsid w:val="004B6086"/>
    <w:rsid w:val="004B64B6"/>
    <w:rsid w:val="004B676E"/>
    <w:rsid w:val="004B6EA4"/>
    <w:rsid w:val="004B71E3"/>
    <w:rsid w:val="004B7316"/>
    <w:rsid w:val="004B7352"/>
    <w:rsid w:val="004B7D38"/>
    <w:rsid w:val="004C0060"/>
    <w:rsid w:val="004C077D"/>
    <w:rsid w:val="004C0AF5"/>
    <w:rsid w:val="004C0BDC"/>
    <w:rsid w:val="004C0CE0"/>
    <w:rsid w:val="004C0F55"/>
    <w:rsid w:val="004C13AA"/>
    <w:rsid w:val="004C1973"/>
    <w:rsid w:val="004C1A57"/>
    <w:rsid w:val="004C2E62"/>
    <w:rsid w:val="004C380B"/>
    <w:rsid w:val="004C41F1"/>
    <w:rsid w:val="004C495A"/>
    <w:rsid w:val="004C4F8F"/>
    <w:rsid w:val="004C5731"/>
    <w:rsid w:val="004C5F49"/>
    <w:rsid w:val="004C6594"/>
    <w:rsid w:val="004C6991"/>
    <w:rsid w:val="004C6CBE"/>
    <w:rsid w:val="004C7005"/>
    <w:rsid w:val="004C72DC"/>
    <w:rsid w:val="004C772C"/>
    <w:rsid w:val="004D04C8"/>
    <w:rsid w:val="004D09FA"/>
    <w:rsid w:val="004D0EE9"/>
    <w:rsid w:val="004D0F9C"/>
    <w:rsid w:val="004D103D"/>
    <w:rsid w:val="004D10EE"/>
    <w:rsid w:val="004D11C6"/>
    <w:rsid w:val="004D11D1"/>
    <w:rsid w:val="004D29C7"/>
    <w:rsid w:val="004D3F2C"/>
    <w:rsid w:val="004D3FA6"/>
    <w:rsid w:val="004D41FE"/>
    <w:rsid w:val="004D492C"/>
    <w:rsid w:val="004D49E1"/>
    <w:rsid w:val="004D4CFA"/>
    <w:rsid w:val="004D4E30"/>
    <w:rsid w:val="004D4F06"/>
    <w:rsid w:val="004D5349"/>
    <w:rsid w:val="004D5AA2"/>
    <w:rsid w:val="004D6649"/>
    <w:rsid w:val="004D6947"/>
    <w:rsid w:val="004D6B4F"/>
    <w:rsid w:val="004D6FE0"/>
    <w:rsid w:val="004D7678"/>
    <w:rsid w:val="004D7ECA"/>
    <w:rsid w:val="004E0412"/>
    <w:rsid w:val="004E06CE"/>
    <w:rsid w:val="004E0706"/>
    <w:rsid w:val="004E13E7"/>
    <w:rsid w:val="004E262D"/>
    <w:rsid w:val="004E273A"/>
    <w:rsid w:val="004E3C39"/>
    <w:rsid w:val="004E439C"/>
    <w:rsid w:val="004E44FB"/>
    <w:rsid w:val="004E49D4"/>
    <w:rsid w:val="004E554C"/>
    <w:rsid w:val="004E5C48"/>
    <w:rsid w:val="004E5F1C"/>
    <w:rsid w:val="004E6C1B"/>
    <w:rsid w:val="004E6EC4"/>
    <w:rsid w:val="004E778A"/>
    <w:rsid w:val="004E7FA0"/>
    <w:rsid w:val="004F06BC"/>
    <w:rsid w:val="004F14C3"/>
    <w:rsid w:val="004F1ED2"/>
    <w:rsid w:val="004F1F53"/>
    <w:rsid w:val="004F278F"/>
    <w:rsid w:val="004F2E8C"/>
    <w:rsid w:val="004F301A"/>
    <w:rsid w:val="004F303D"/>
    <w:rsid w:val="004F3C30"/>
    <w:rsid w:val="004F3D7E"/>
    <w:rsid w:val="004F3E6F"/>
    <w:rsid w:val="004F44D3"/>
    <w:rsid w:val="004F48E2"/>
    <w:rsid w:val="004F5F55"/>
    <w:rsid w:val="004F5F88"/>
    <w:rsid w:val="004F6131"/>
    <w:rsid w:val="004F648E"/>
    <w:rsid w:val="004F6839"/>
    <w:rsid w:val="004F7D67"/>
    <w:rsid w:val="004F7F02"/>
    <w:rsid w:val="00500383"/>
    <w:rsid w:val="0050053B"/>
    <w:rsid w:val="00500623"/>
    <w:rsid w:val="005013A9"/>
    <w:rsid w:val="00501908"/>
    <w:rsid w:val="00502C17"/>
    <w:rsid w:val="00503849"/>
    <w:rsid w:val="005039B7"/>
    <w:rsid w:val="00503C17"/>
    <w:rsid w:val="00503CB5"/>
    <w:rsid w:val="00503D7F"/>
    <w:rsid w:val="00503E0A"/>
    <w:rsid w:val="0050473A"/>
    <w:rsid w:val="0050473B"/>
    <w:rsid w:val="005049E3"/>
    <w:rsid w:val="00505405"/>
    <w:rsid w:val="00505619"/>
    <w:rsid w:val="00505644"/>
    <w:rsid w:val="00505779"/>
    <w:rsid w:val="00506F13"/>
    <w:rsid w:val="0050712D"/>
    <w:rsid w:val="005071C8"/>
    <w:rsid w:val="005074E4"/>
    <w:rsid w:val="005077C5"/>
    <w:rsid w:val="00507A73"/>
    <w:rsid w:val="00507D9F"/>
    <w:rsid w:val="00507E0A"/>
    <w:rsid w:val="005100CD"/>
    <w:rsid w:val="00510D63"/>
    <w:rsid w:val="00510DC0"/>
    <w:rsid w:val="00510FD4"/>
    <w:rsid w:val="005111FB"/>
    <w:rsid w:val="00511D31"/>
    <w:rsid w:val="00511EA2"/>
    <w:rsid w:val="0051320B"/>
    <w:rsid w:val="005153EB"/>
    <w:rsid w:val="00515409"/>
    <w:rsid w:val="00515F4F"/>
    <w:rsid w:val="0051622A"/>
    <w:rsid w:val="0051702F"/>
    <w:rsid w:val="00517735"/>
    <w:rsid w:val="00520712"/>
    <w:rsid w:val="00522015"/>
    <w:rsid w:val="00522887"/>
    <w:rsid w:val="00522ED0"/>
    <w:rsid w:val="00523949"/>
    <w:rsid w:val="00523E10"/>
    <w:rsid w:val="00523FB0"/>
    <w:rsid w:val="0052433B"/>
    <w:rsid w:val="00525437"/>
    <w:rsid w:val="005254D2"/>
    <w:rsid w:val="0052567C"/>
    <w:rsid w:val="00526561"/>
    <w:rsid w:val="005265BA"/>
    <w:rsid w:val="0052662F"/>
    <w:rsid w:val="0052674A"/>
    <w:rsid w:val="005267F4"/>
    <w:rsid w:val="00526A42"/>
    <w:rsid w:val="00527DB0"/>
    <w:rsid w:val="00527FA4"/>
    <w:rsid w:val="0053021C"/>
    <w:rsid w:val="0053031C"/>
    <w:rsid w:val="00530A65"/>
    <w:rsid w:val="00530DCC"/>
    <w:rsid w:val="00531758"/>
    <w:rsid w:val="00531861"/>
    <w:rsid w:val="00531C5F"/>
    <w:rsid w:val="005329E0"/>
    <w:rsid w:val="00532B1A"/>
    <w:rsid w:val="0053332E"/>
    <w:rsid w:val="00533F3F"/>
    <w:rsid w:val="00534196"/>
    <w:rsid w:val="0053525B"/>
    <w:rsid w:val="00535588"/>
    <w:rsid w:val="00536C34"/>
    <w:rsid w:val="005373EB"/>
    <w:rsid w:val="0053743A"/>
    <w:rsid w:val="005404CC"/>
    <w:rsid w:val="0054054D"/>
    <w:rsid w:val="0054056C"/>
    <w:rsid w:val="0054111B"/>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5AF"/>
    <w:rsid w:val="00551BF5"/>
    <w:rsid w:val="00551C8E"/>
    <w:rsid w:val="00552B69"/>
    <w:rsid w:val="00553517"/>
    <w:rsid w:val="005540CE"/>
    <w:rsid w:val="00554173"/>
    <w:rsid w:val="00555755"/>
    <w:rsid w:val="005560B1"/>
    <w:rsid w:val="00556643"/>
    <w:rsid w:val="0055672A"/>
    <w:rsid w:val="00557247"/>
    <w:rsid w:val="00560400"/>
    <w:rsid w:val="0056053C"/>
    <w:rsid w:val="005605C8"/>
    <w:rsid w:val="005608B2"/>
    <w:rsid w:val="0056125D"/>
    <w:rsid w:val="00561493"/>
    <w:rsid w:val="00562559"/>
    <w:rsid w:val="00562B4A"/>
    <w:rsid w:val="0056398F"/>
    <w:rsid w:val="00564308"/>
    <w:rsid w:val="00564FB8"/>
    <w:rsid w:val="00565203"/>
    <w:rsid w:val="005654A9"/>
    <w:rsid w:val="005655EA"/>
    <w:rsid w:val="00565D6B"/>
    <w:rsid w:val="005673CB"/>
    <w:rsid w:val="005673FF"/>
    <w:rsid w:val="00567F65"/>
    <w:rsid w:val="00570568"/>
    <w:rsid w:val="00570754"/>
    <w:rsid w:val="0057081B"/>
    <w:rsid w:val="00571131"/>
    <w:rsid w:val="0057136F"/>
    <w:rsid w:val="00571574"/>
    <w:rsid w:val="00571589"/>
    <w:rsid w:val="005716DF"/>
    <w:rsid w:val="0057170E"/>
    <w:rsid w:val="0057190E"/>
    <w:rsid w:val="0057280B"/>
    <w:rsid w:val="00572A01"/>
    <w:rsid w:val="00572F2D"/>
    <w:rsid w:val="00573314"/>
    <w:rsid w:val="00573630"/>
    <w:rsid w:val="00573768"/>
    <w:rsid w:val="005744D8"/>
    <w:rsid w:val="005748BF"/>
    <w:rsid w:val="00574B94"/>
    <w:rsid w:val="005755AB"/>
    <w:rsid w:val="005773E1"/>
    <w:rsid w:val="005778EC"/>
    <w:rsid w:val="00580061"/>
    <w:rsid w:val="005802DE"/>
    <w:rsid w:val="00580DA2"/>
    <w:rsid w:val="00581D3B"/>
    <w:rsid w:val="00581E31"/>
    <w:rsid w:val="00582E3F"/>
    <w:rsid w:val="00582EB2"/>
    <w:rsid w:val="005848EE"/>
    <w:rsid w:val="00585114"/>
    <w:rsid w:val="0058529F"/>
    <w:rsid w:val="00585958"/>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A3F"/>
    <w:rsid w:val="00596F9C"/>
    <w:rsid w:val="00597321"/>
    <w:rsid w:val="0059761C"/>
    <w:rsid w:val="00597971"/>
    <w:rsid w:val="005A07FC"/>
    <w:rsid w:val="005A0B2A"/>
    <w:rsid w:val="005A1F4C"/>
    <w:rsid w:val="005A3C9D"/>
    <w:rsid w:val="005A3E7D"/>
    <w:rsid w:val="005A44FD"/>
    <w:rsid w:val="005A468A"/>
    <w:rsid w:val="005A4891"/>
    <w:rsid w:val="005A4ED3"/>
    <w:rsid w:val="005A52A3"/>
    <w:rsid w:val="005A55BF"/>
    <w:rsid w:val="005A5811"/>
    <w:rsid w:val="005A5914"/>
    <w:rsid w:val="005A5C8E"/>
    <w:rsid w:val="005A67D6"/>
    <w:rsid w:val="005A69D3"/>
    <w:rsid w:val="005A6CA4"/>
    <w:rsid w:val="005A6D49"/>
    <w:rsid w:val="005A72AD"/>
    <w:rsid w:val="005A72BB"/>
    <w:rsid w:val="005A7303"/>
    <w:rsid w:val="005A750B"/>
    <w:rsid w:val="005A7DC9"/>
    <w:rsid w:val="005A7EFB"/>
    <w:rsid w:val="005B00AA"/>
    <w:rsid w:val="005B08DE"/>
    <w:rsid w:val="005B0A79"/>
    <w:rsid w:val="005B11BA"/>
    <w:rsid w:val="005B1E54"/>
    <w:rsid w:val="005B23D3"/>
    <w:rsid w:val="005B253D"/>
    <w:rsid w:val="005B2542"/>
    <w:rsid w:val="005B2E6E"/>
    <w:rsid w:val="005B37D7"/>
    <w:rsid w:val="005B3857"/>
    <w:rsid w:val="005B386F"/>
    <w:rsid w:val="005B4142"/>
    <w:rsid w:val="005B4349"/>
    <w:rsid w:val="005B467A"/>
    <w:rsid w:val="005B497F"/>
    <w:rsid w:val="005B4D9B"/>
    <w:rsid w:val="005B56C0"/>
    <w:rsid w:val="005B587A"/>
    <w:rsid w:val="005B6A03"/>
    <w:rsid w:val="005B7162"/>
    <w:rsid w:val="005B71D3"/>
    <w:rsid w:val="005C090C"/>
    <w:rsid w:val="005C105B"/>
    <w:rsid w:val="005C1185"/>
    <w:rsid w:val="005C1496"/>
    <w:rsid w:val="005C14C6"/>
    <w:rsid w:val="005C15E7"/>
    <w:rsid w:val="005C1F44"/>
    <w:rsid w:val="005C20D3"/>
    <w:rsid w:val="005C346E"/>
    <w:rsid w:val="005C37F0"/>
    <w:rsid w:val="005C3895"/>
    <w:rsid w:val="005C3906"/>
    <w:rsid w:val="005C3F63"/>
    <w:rsid w:val="005C549A"/>
    <w:rsid w:val="005C57DD"/>
    <w:rsid w:val="005C5C86"/>
    <w:rsid w:val="005C5E63"/>
    <w:rsid w:val="005C68A0"/>
    <w:rsid w:val="005C7271"/>
    <w:rsid w:val="005C757F"/>
    <w:rsid w:val="005C7EB4"/>
    <w:rsid w:val="005D177F"/>
    <w:rsid w:val="005D1A4B"/>
    <w:rsid w:val="005D1BF6"/>
    <w:rsid w:val="005D204B"/>
    <w:rsid w:val="005D304C"/>
    <w:rsid w:val="005D4C19"/>
    <w:rsid w:val="005D5D2E"/>
    <w:rsid w:val="005D6A31"/>
    <w:rsid w:val="005D6BCD"/>
    <w:rsid w:val="005D701D"/>
    <w:rsid w:val="005D7286"/>
    <w:rsid w:val="005E0464"/>
    <w:rsid w:val="005E069E"/>
    <w:rsid w:val="005E0FB8"/>
    <w:rsid w:val="005E1A71"/>
    <w:rsid w:val="005E23EF"/>
    <w:rsid w:val="005E2874"/>
    <w:rsid w:val="005E2A0B"/>
    <w:rsid w:val="005E2DB8"/>
    <w:rsid w:val="005E400F"/>
    <w:rsid w:val="005E517D"/>
    <w:rsid w:val="005E65FE"/>
    <w:rsid w:val="005E6B31"/>
    <w:rsid w:val="005E7028"/>
    <w:rsid w:val="005E76B5"/>
    <w:rsid w:val="005E7B9E"/>
    <w:rsid w:val="005E7E37"/>
    <w:rsid w:val="005E7F37"/>
    <w:rsid w:val="005F0148"/>
    <w:rsid w:val="005F0951"/>
    <w:rsid w:val="005F09B2"/>
    <w:rsid w:val="005F09E2"/>
    <w:rsid w:val="005F0BA5"/>
    <w:rsid w:val="005F0EBC"/>
    <w:rsid w:val="005F0F10"/>
    <w:rsid w:val="005F0F71"/>
    <w:rsid w:val="005F2010"/>
    <w:rsid w:val="005F2060"/>
    <w:rsid w:val="005F20D7"/>
    <w:rsid w:val="005F25FD"/>
    <w:rsid w:val="005F2921"/>
    <w:rsid w:val="005F3D3C"/>
    <w:rsid w:val="005F433D"/>
    <w:rsid w:val="005F450B"/>
    <w:rsid w:val="005F520D"/>
    <w:rsid w:val="005F5720"/>
    <w:rsid w:val="005F5845"/>
    <w:rsid w:val="005F5E13"/>
    <w:rsid w:val="005F6508"/>
    <w:rsid w:val="005F6C0F"/>
    <w:rsid w:val="005F6F90"/>
    <w:rsid w:val="005F72C0"/>
    <w:rsid w:val="005F73E0"/>
    <w:rsid w:val="005F74EE"/>
    <w:rsid w:val="005F7B66"/>
    <w:rsid w:val="00600B0A"/>
    <w:rsid w:val="00600BE6"/>
    <w:rsid w:val="00600EAC"/>
    <w:rsid w:val="006011CC"/>
    <w:rsid w:val="00601702"/>
    <w:rsid w:val="006020D4"/>
    <w:rsid w:val="00602142"/>
    <w:rsid w:val="006029D1"/>
    <w:rsid w:val="00602B54"/>
    <w:rsid w:val="00603EBA"/>
    <w:rsid w:val="006054E2"/>
    <w:rsid w:val="006056ED"/>
    <w:rsid w:val="0060586A"/>
    <w:rsid w:val="006058EF"/>
    <w:rsid w:val="00605FA1"/>
    <w:rsid w:val="00606706"/>
    <w:rsid w:val="00607184"/>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974"/>
    <w:rsid w:val="00622C14"/>
    <w:rsid w:val="00622D54"/>
    <w:rsid w:val="00622FD3"/>
    <w:rsid w:val="00623044"/>
    <w:rsid w:val="00623653"/>
    <w:rsid w:val="00623894"/>
    <w:rsid w:val="00624820"/>
    <w:rsid w:val="00625157"/>
    <w:rsid w:val="00625796"/>
    <w:rsid w:val="00625873"/>
    <w:rsid w:val="00625D9E"/>
    <w:rsid w:val="00625E1A"/>
    <w:rsid w:val="00626199"/>
    <w:rsid w:val="006268FA"/>
    <w:rsid w:val="00626F0D"/>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3990"/>
    <w:rsid w:val="006341BF"/>
    <w:rsid w:val="00634236"/>
    <w:rsid w:val="00634550"/>
    <w:rsid w:val="00635897"/>
    <w:rsid w:val="00635DFB"/>
    <w:rsid w:val="00636312"/>
    <w:rsid w:val="006369DE"/>
    <w:rsid w:val="0063715D"/>
    <w:rsid w:val="006372F5"/>
    <w:rsid w:val="006377DB"/>
    <w:rsid w:val="0064074A"/>
    <w:rsid w:val="006409FE"/>
    <w:rsid w:val="00641637"/>
    <w:rsid w:val="006418E5"/>
    <w:rsid w:val="00641A62"/>
    <w:rsid w:val="00642BA5"/>
    <w:rsid w:val="006438E1"/>
    <w:rsid w:val="00643CE9"/>
    <w:rsid w:val="0064458B"/>
    <w:rsid w:val="00645BB9"/>
    <w:rsid w:val="00646F76"/>
    <w:rsid w:val="00647D5F"/>
    <w:rsid w:val="00650262"/>
    <w:rsid w:val="006506E3"/>
    <w:rsid w:val="006507E4"/>
    <w:rsid w:val="00650F47"/>
    <w:rsid w:val="00650FC7"/>
    <w:rsid w:val="00651045"/>
    <w:rsid w:val="00651276"/>
    <w:rsid w:val="00652CBD"/>
    <w:rsid w:val="00653772"/>
    <w:rsid w:val="00653A13"/>
    <w:rsid w:val="00653B59"/>
    <w:rsid w:val="00653FD0"/>
    <w:rsid w:val="0065500E"/>
    <w:rsid w:val="006554AD"/>
    <w:rsid w:val="00655680"/>
    <w:rsid w:val="006557A5"/>
    <w:rsid w:val="006557FC"/>
    <w:rsid w:val="00655B38"/>
    <w:rsid w:val="006560E3"/>
    <w:rsid w:val="0065700D"/>
    <w:rsid w:val="00657093"/>
    <w:rsid w:val="006619BE"/>
    <w:rsid w:val="00661F04"/>
    <w:rsid w:val="006625DC"/>
    <w:rsid w:val="00662B6C"/>
    <w:rsid w:val="00662CBA"/>
    <w:rsid w:val="006635CF"/>
    <w:rsid w:val="006637EC"/>
    <w:rsid w:val="00663889"/>
    <w:rsid w:val="00664099"/>
    <w:rsid w:val="0066493F"/>
    <w:rsid w:val="00664AEA"/>
    <w:rsid w:val="00664FE7"/>
    <w:rsid w:val="00666150"/>
    <w:rsid w:val="0066650C"/>
    <w:rsid w:val="006665CD"/>
    <w:rsid w:val="0066688E"/>
    <w:rsid w:val="00666ABF"/>
    <w:rsid w:val="00667B0D"/>
    <w:rsid w:val="00667CFA"/>
    <w:rsid w:val="00667DB1"/>
    <w:rsid w:val="00667E03"/>
    <w:rsid w:val="00671081"/>
    <w:rsid w:val="00671363"/>
    <w:rsid w:val="006715DC"/>
    <w:rsid w:val="00671C77"/>
    <w:rsid w:val="006729C5"/>
    <w:rsid w:val="00672D2E"/>
    <w:rsid w:val="0067342E"/>
    <w:rsid w:val="006737DE"/>
    <w:rsid w:val="006739FF"/>
    <w:rsid w:val="00674905"/>
    <w:rsid w:val="00674ED8"/>
    <w:rsid w:val="00674F4A"/>
    <w:rsid w:val="00675F70"/>
    <w:rsid w:val="00675F89"/>
    <w:rsid w:val="00677881"/>
    <w:rsid w:val="006778C3"/>
    <w:rsid w:val="006807E0"/>
    <w:rsid w:val="00680FFD"/>
    <w:rsid w:val="006816BE"/>
    <w:rsid w:val="006816EA"/>
    <w:rsid w:val="00681D73"/>
    <w:rsid w:val="00682AF5"/>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9C0"/>
    <w:rsid w:val="00691D39"/>
    <w:rsid w:val="0069202F"/>
    <w:rsid w:val="006936E2"/>
    <w:rsid w:val="0069397A"/>
    <w:rsid w:val="00693D68"/>
    <w:rsid w:val="00693EA2"/>
    <w:rsid w:val="00694EC3"/>
    <w:rsid w:val="00695CE0"/>
    <w:rsid w:val="00696108"/>
    <w:rsid w:val="00696694"/>
    <w:rsid w:val="006967EB"/>
    <w:rsid w:val="006A0F20"/>
    <w:rsid w:val="006A11F8"/>
    <w:rsid w:val="006A14EA"/>
    <w:rsid w:val="006A155D"/>
    <w:rsid w:val="006A1F90"/>
    <w:rsid w:val="006A2BEA"/>
    <w:rsid w:val="006A4270"/>
    <w:rsid w:val="006A4584"/>
    <w:rsid w:val="006A463B"/>
    <w:rsid w:val="006A4E91"/>
    <w:rsid w:val="006A4EBA"/>
    <w:rsid w:val="006A51A5"/>
    <w:rsid w:val="006A5E47"/>
    <w:rsid w:val="006A6FDF"/>
    <w:rsid w:val="006A70F9"/>
    <w:rsid w:val="006A78CC"/>
    <w:rsid w:val="006B0ACE"/>
    <w:rsid w:val="006B1618"/>
    <w:rsid w:val="006B16B3"/>
    <w:rsid w:val="006B2315"/>
    <w:rsid w:val="006B2484"/>
    <w:rsid w:val="006B28DB"/>
    <w:rsid w:val="006B2B89"/>
    <w:rsid w:val="006B2E77"/>
    <w:rsid w:val="006B2F41"/>
    <w:rsid w:val="006B4298"/>
    <w:rsid w:val="006B47BF"/>
    <w:rsid w:val="006B526E"/>
    <w:rsid w:val="006B56EE"/>
    <w:rsid w:val="006B598D"/>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264"/>
    <w:rsid w:val="006C26BB"/>
    <w:rsid w:val="006C2AF5"/>
    <w:rsid w:val="006C3BFA"/>
    <w:rsid w:val="006C41FD"/>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1B2"/>
    <w:rsid w:val="006D22FA"/>
    <w:rsid w:val="006D2436"/>
    <w:rsid w:val="006D29AD"/>
    <w:rsid w:val="006D3883"/>
    <w:rsid w:val="006D3C3B"/>
    <w:rsid w:val="006D3E63"/>
    <w:rsid w:val="006D428E"/>
    <w:rsid w:val="006D43CD"/>
    <w:rsid w:val="006D4F3C"/>
    <w:rsid w:val="006D4FAF"/>
    <w:rsid w:val="006D5C6D"/>
    <w:rsid w:val="006D6FBC"/>
    <w:rsid w:val="006D700B"/>
    <w:rsid w:val="006D7A29"/>
    <w:rsid w:val="006E01EE"/>
    <w:rsid w:val="006E03F3"/>
    <w:rsid w:val="006E0D79"/>
    <w:rsid w:val="006E1507"/>
    <w:rsid w:val="006E2176"/>
    <w:rsid w:val="006E31AA"/>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4E07"/>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447"/>
    <w:rsid w:val="0070460C"/>
    <w:rsid w:val="007049CC"/>
    <w:rsid w:val="00704AFE"/>
    <w:rsid w:val="00704C9F"/>
    <w:rsid w:val="007050F0"/>
    <w:rsid w:val="00705583"/>
    <w:rsid w:val="00705690"/>
    <w:rsid w:val="007059A5"/>
    <w:rsid w:val="007063F6"/>
    <w:rsid w:val="0070674C"/>
    <w:rsid w:val="00706D83"/>
    <w:rsid w:val="007072B3"/>
    <w:rsid w:val="007072F2"/>
    <w:rsid w:val="00710773"/>
    <w:rsid w:val="00710C2D"/>
    <w:rsid w:val="00710DA2"/>
    <w:rsid w:val="00711DC4"/>
    <w:rsid w:val="00711E18"/>
    <w:rsid w:val="00712679"/>
    <w:rsid w:val="007129A0"/>
    <w:rsid w:val="00712FAD"/>
    <w:rsid w:val="00713106"/>
    <w:rsid w:val="007137C2"/>
    <w:rsid w:val="00713920"/>
    <w:rsid w:val="00713950"/>
    <w:rsid w:val="00713FB2"/>
    <w:rsid w:val="00714471"/>
    <w:rsid w:val="007146B7"/>
    <w:rsid w:val="007148A2"/>
    <w:rsid w:val="0071495D"/>
    <w:rsid w:val="00714A91"/>
    <w:rsid w:val="00714EE2"/>
    <w:rsid w:val="00714FE9"/>
    <w:rsid w:val="007156EC"/>
    <w:rsid w:val="007157A5"/>
    <w:rsid w:val="00715973"/>
    <w:rsid w:val="007159BB"/>
    <w:rsid w:val="007166A8"/>
    <w:rsid w:val="00716E6B"/>
    <w:rsid w:val="007176BF"/>
    <w:rsid w:val="007179C2"/>
    <w:rsid w:val="00720869"/>
    <w:rsid w:val="00720F35"/>
    <w:rsid w:val="007219AF"/>
    <w:rsid w:val="00721A61"/>
    <w:rsid w:val="00721DCF"/>
    <w:rsid w:val="00721E7E"/>
    <w:rsid w:val="00722031"/>
    <w:rsid w:val="00722EBF"/>
    <w:rsid w:val="0072331D"/>
    <w:rsid w:val="007235C7"/>
    <w:rsid w:val="007235EE"/>
    <w:rsid w:val="00723EC9"/>
    <w:rsid w:val="007244F3"/>
    <w:rsid w:val="007248DD"/>
    <w:rsid w:val="00724F9E"/>
    <w:rsid w:val="00725046"/>
    <w:rsid w:val="0072553A"/>
    <w:rsid w:val="0072631A"/>
    <w:rsid w:val="00726B0B"/>
    <w:rsid w:val="0072739F"/>
    <w:rsid w:val="00727A17"/>
    <w:rsid w:val="00727A1D"/>
    <w:rsid w:val="00727D8F"/>
    <w:rsid w:val="00727E70"/>
    <w:rsid w:val="00727FAC"/>
    <w:rsid w:val="00730D20"/>
    <w:rsid w:val="0073126C"/>
    <w:rsid w:val="007321BD"/>
    <w:rsid w:val="007323B7"/>
    <w:rsid w:val="00734167"/>
    <w:rsid w:val="0073491B"/>
    <w:rsid w:val="007353B0"/>
    <w:rsid w:val="00735F02"/>
    <w:rsid w:val="00736054"/>
    <w:rsid w:val="00736739"/>
    <w:rsid w:val="007368A1"/>
    <w:rsid w:val="007368AB"/>
    <w:rsid w:val="007368D8"/>
    <w:rsid w:val="00736C76"/>
    <w:rsid w:val="007370CB"/>
    <w:rsid w:val="007379CF"/>
    <w:rsid w:val="007400BB"/>
    <w:rsid w:val="007403BE"/>
    <w:rsid w:val="0074060D"/>
    <w:rsid w:val="00740993"/>
    <w:rsid w:val="00740C84"/>
    <w:rsid w:val="007410F9"/>
    <w:rsid w:val="00741379"/>
    <w:rsid w:val="0074164C"/>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00A"/>
    <w:rsid w:val="00747CD2"/>
    <w:rsid w:val="0075038E"/>
    <w:rsid w:val="007508DB"/>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571B7"/>
    <w:rsid w:val="007604DF"/>
    <w:rsid w:val="00760654"/>
    <w:rsid w:val="00760993"/>
    <w:rsid w:val="00760B4F"/>
    <w:rsid w:val="00760BB7"/>
    <w:rsid w:val="00760DEC"/>
    <w:rsid w:val="0076125E"/>
    <w:rsid w:val="00761623"/>
    <w:rsid w:val="00761664"/>
    <w:rsid w:val="007620DF"/>
    <w:rsid w:val="007625E9"/>
    <w:rsid w:val="007626E3"/>
    <w:rsid w:val="00762840"/>
    <w:rsid w:val="00762C4D"/>
    <w:rsid w:val="00762D12"/>
    <w:rsid w:val="00763D17"/>
    <w:rsid w:val="00764548"/>
    <w:rsid w:val="007645AD"/>
    <w:rsid w:val="0076496A"/>
    <w:rsid w:val="00764D44"/>
    <w:rsid w:val="007653E4"/>
    <w:rsid w:val="00765693"/>
    <w:rsid w:val="00765C99"/>
    <w:rsid w:val="00765FC4"/>
    <w:rsid w:val="00766653"/>
    <w:rsid w:val="0076766A"/>
    <w:rsid w:val="00770016"/>
    <w:rsid w:val="00770470"/>
    <w:rsid w:val="007704DD"/>
    <w:rsid w:val="007711C8"/>
    <w:rsid w:val="00771414"/>
    <w:rsid w:val="00771761"/>
    <w:rsid w:val="00771DAF"/>
    <w:rsid w:val="00772723"/>
    <w:rsid w:val="00772BAC"/>
    <w:rsid w:val="00773A42"/>
    <w:rsid w:val="00773ECA"/>
    <w:rsid w:val="00773F85"/>
    <w:rsid w:val="00774A56"/>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1C8"/>
    <w:rsid w:val="00783257"/>
    <w:rsid w:val="0078436B"/>
    <w:rsid w:val="00784401"/>
    <w:rsid w:val="007849F3"/>
    <w:rsid w:val="0078526B"/>
    <w:rsid w:val="00785622"/>
    <w:rsid w:val="007859F5"/>
    <w:rsid w:val="00785E33"/>
    <w:rsid w:val="007862C5"/>
    <w:rsid w:val="00786E4F"/>
    <w:rsid w:val="0078743C"/>
    <w:rsid w:val="00790200"/>
    <w:rsid w:val="00790927"/>
    <w:rsid w:val="00791D1C"/>
    <w:rsid w:val="00791D74"/>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3D7"/>
    <w:rsid w:val="007A0D62"/>
    <w:rsid w:val="007A1468"/>
    <w:rsid w:val="007A1A3D"/>
    <w:rsid w:val="007A1FEA"/>
    <w:rsid w:val="007A39B4"/>
    <w:rsid w:val="007A3A46"/>
    <w:rsid w:val="007A3B6F"/>
    <w:rsid w:val="007A3E36"/>
    <w:rsid w:val="007A3E43"/>
    <w:rsid w:val="007A45C4"/>
    <w:rsid w:val="007A512E"/>
    <w:rsid w:val="007A576E"/>
    <w:rsid w:val="007A5C5D"/>
    <w:rsid w:val="007A671B"/>
    <w:rsid w:val="007A6EFC"/>
    <w:rsid w:val="007A6FF1"/>
    <w:rsid w:val="007A7868"/>
    <w:rsid w:val="007A78A1"/>
    <w:rsid w:val="007A7901"/>
    <w:rsid w:val="007A7B14"/>
    <w:rsid w:val="007A7D41"/>
    <w:rsid w:val="007B0A8A"/>
    <w:rsid w:val="007B0B29"/>
    <w:rsid w:val="007B0B2F"/>
    <w:rsid w:val="007B0C93"/>
    <w:rsid w:val="007B16E6"/>
    <w:rsid w:val="007B1CE5"/>
    <w:rsid w:val="007B29B9"/>
    <w:rsid w:val="007B2B87"/>
    <w:rsid w:val="007B3F4F"/>
    <w:rsid w:val="007B5A0D"/>
    <w:rsid w:val="007B5A47"/>
    <w:rsid w:val="007B5B9F"/>
    <w:rsid w:val="007B5C89"/>
    <w:rsid w:val="007B7110"/>
    <w:rsid w:val="007B76E6"/>
    <w:rsid w:val="007B7BEB"/>
    <w:rsid w:val="007C0445"/>
    <w:rsid w:val="007C0958"/>
    <w:rsid w:val="007C0C54"/>
    <w:rsid w:val="007C1848"/>
    <w:rsid w:val="007C1E25"/>
    <w:rsid w:val="007C1E85"/>
    <w:rsid w:val="007C2583"/>
    <w:rsid w:val="007C27DB"/>
    <w:rsid w:val="007C28B1"/>
    <w:rsid w:val="007C2BCE"/>
    <w:rsid w:val="007C3672"/>
    <w:rsid w:val="007C3893"/>
    <w:rsid w:val="007C3973"/>
    <w:rsid w:val="007C3D3A"/>
    <w:rsid w:val="007C3E85"/>
    <w:rsid w:val="007C4801"/>
    <w:rsid w:val="007C4A66"/>
    <w:rsid w:val="007C4A87"/>
    <w:rsid w:val="007C53E9"/>
    <w:rsid w:val="007C5943"/>
    <w:rsid w:val="007C5E24"/>
    <w:rsid w:val="007C5F4F"/>
    <w:rsid w:val="007C6038"/>
    <w:rsid w:val="007C6E5D"/>
    <w:rsid w:val="007C77EC"/>
    <w:rsid w:val="007D09BA"/>
    <w:rsid w:val="007D0E3C"/>
    <w:rsid w:val="007D0ED0"/>
    <w:rsid w:val="007D0F7A"/>
    <w:rsid w:val="007D1FDE"/>
    <w:rsid w:val="007D229C"/>
    <w:rsid w:val="007D2539"/>
    <w:rsid w:val="007D2570"/>
    <w:rsid w:val="007D3099"/>
    <w:rsid w:val="007D4F17"/>
    <w:rsid w:val="007D4FDA"/>
    <w:rsid w:val="007D54EB"/>
    <w:rsid w:val="007D55F9"/>
    <w:rsid w:val="007D64AA"/>
    <w:rsid w:val="007D7216"/>
    <w:rsid w:val="007D7B58"/>
    <w:rsid w:val="007D7DD2"/>
    <w:rsid w:val="007E09C8"/>
    <w:rsid w:val="007E0AF8"/>
    <w:rsid w:val="007E11A4"/>
    <w:rsid w:val="007E1B78"/>
    <w:rsid w:val="007E1CFE"/>
    <w:rsid w:val="007E2C1D"/>
    <w:rsid w:val="007E3265"/>
    <w:rsid w:val="007E3267"/>
    <w:rsid w:val="007E3A55"/>
    <w:rsid w:val="007E46C3"/>
    <w:rsid w:val="007E4C5C"/>
    <w:rsid w:val="007E56EB"/>
    <w:rsid w:val="007E57D9"/>
    <w:rsid w:val="007E5A2C"/>
    <w:rsid w:val="007E5BAB"/>
    <w:rsid w:val="007E5E72"/>
    <w:rsid w:val="007E64B5"/>
    <w:rsid w:val="007E6B1A"/>
    <w:rsid w:val="007E6CD1"/>
    <w:rsid w:val="007E79CF"/>
    <w:rsid w:val="007E7C22"/>
    <w:rsid w:val="007E7D27"/>
    <w:rsid w:val="007E7D64"/>
    <w:rsid w:val="007F0E13"/>
    <w:rsid w:val="007F1283"/>
    <w:rsid w:val="007F13A3"/>
    <w:rsid w:val="007F1559"/>
    <w:rsid w:val="007F15EF"/>
    <w:rsid w:val="007F23B0"/>
    <w:rsid w:val="007F3033"/>
    <w:rsid w:val="007F43F0"/>
    <w:rsid w:val="007F4702"/>
    <w:rsid w:val="007F4A6E"/>
    <w:rsid w:val="007F5C0E"/>
    <w:rsid w:val="007F5FEF"/>
    <w:rsid w:val="007F64E0"/>
    <w:rsid w:val="007F6CFA"/>
    <w:rsid w:val="007F74ED"/>
    <w:rsid w:val="00800844"/>
    <w:rsid w:val="0080327F"/>
    <w:rsid w:val="0080383E"/>
    <w:rsid w:val="00803AD0"/>
    <w:rsid w:val="00803D04"/>
    <w:rsid w:val="00804907"/>
    <w:rsid w:val="00804A65"/>
    <w:rsid w:val="00804BDB"/>
    <w:rsid w:val="00805AB2"/>
    <w:rsid w:val="00805F50"/>
    <w:rsid w:val="00806059"/>
    <w:rsid w:val="00806507"/>
    <w:rsid w:val="00806E5E"/>
    <w:rsid w:val="0080716A"/>
    <w:rsid w:val="00807253"/>
    <w:rsid w:val="008077F5"/>
    <w:rsid w:val="008079AD"/>
    <w:rsid w:val="0081006D"/>
    <w:rsid w:val="00810206"/>
    <w:rsid w:val="008103B4"/>
    <w:rsid w:val="00810E89"/>
    <w:rsid w:val="00811542"/>
    <w:rsid w:val="008115B6"/>
    <w:rsid w:val="00811F16"/>
    <w:rsid w:val="00812183"/>
    <w:rsid w:val="00812566"/>
    <w:rsid w:val="00812599"/>
    <w:rsid w:val="00812AD7"/>
    <w:rsid w:val="00813424"/>
    <w:rsid w:val="00813549"/>
    <w:rsid w:val="00813635"/>
    <w:rsid w:val="00813FD1"/>
    <w:rsid w:val="008140AE"/>
    <w:rsid w:val="0081437F"/>
    <w:rsid w:val="008146EA"/>
    <w:rsid w:val="00814AE9"/>
    <w:rsid w:val="0081501A"/>
    <w:rsid w:val="008155FA"/>
    <w:rsid w:val="00815B30"/>
    <w:rsid w:val="00816820"/>
    <w:rsid w:val="00816AB5"/>
    <w:rsid w:val="00817E4E"/>
    <w:rsid w:val="00817F5E"/>
    <w:rsid w:val="0082013E"/>
    <w:rsid w:val="00820457"/>
    <w:rsid w:val="00820EBF"/>
    <w:rsid w:val="00821452"/>
    <w:rsid w:val="008217B4"/>
    <w:rsid w:val="00821FE0"/>
    <w:rsid w:val="00822737"/>
    <w:rsid w:val="00823C07"/>
    <w:rsid w:val="00823FEA"/>
    <w:rsid w:val="008247C0"/>
    <w:rsid w:val="008252A9"/>
    <w:rsid w:val="008253D3"/>
    <w:rsid w:val="008255D8"/>
    <w:rsid w:val="00825975"/>
    <w:rsid w:val="008262C6"/>
    <w:rsid w:val="0082688E"/>
    <w:rsid w:val="00827CF4"/>
    <w:rsid w:val="008302D8"/>
    <w:rsid w:val="008307F6"/>
    <w:rsid w:val="00830F92"/>
    <w:rsid w:val="00831B41"/>
    <w:rsid w:val="00831D84"/>
    <w:rsid w:val="00832551"/>
    <w:rsid w:val="0083280E"/>
    <w:rsid w:val="00832867"/>
    <w:rsid w:val="00832992"/>
    <w:rsid w:val="00832E28"/>
    <w:rsid w:val="0083308D"/>
    <w:rsid w:val="00833454"/>
    <w:rsid w:val="00833485"/>
    <w:rsid w:val="00834012"/>
    <w:rsid w:val="0083404A"/>
    <w:rsid w:val="00834699"/>
    <w:rsid w:val="00834F2C"/>
    <w:rsid w:val="00835159"/>
    <w:rsid w:val="008353B4"/>
    <w:rsid w:val="00836064"/>
    <w:rsid w:val="00836476"/>
    <w:rsid w:val="00836636"/>
    <w:rsid w:val="00836B92"/>
    <w:rsid w:val="00836DE0"/>
    <w:rsid w:val="00836F56"/>
    <w:rsid w:val="00837146"/>
    <w:rsid w:val="008372FD"/>
    <w:rsid w:val="008375C2"/>
    <w:rsid w:val="00837A7C"/>
    <w:rsid w:val="00837EDE"/>
    <w:rsid w:val="00840CD6"/>
    <w:rsid w:val="00840E11"/>
    <w:rsid w:val="00841751"/>
    <w:rsid w:val="008419D1"/>
    <w:rsid w:val="00841F53"/>
    <w:rsid w:val="00842576"/>
    <w:rsid w:val="0084272A"/>
    <w:rsid w:val="00842933"/>
    <w:rsid w:val="00842E5D"/>
    <w:rsid w:val="00843904"/>
    <w:rsid w:val="00843E5B"/>
    <w:rsid w:val="00844637"/>
    <w:rsid w:val="00844D80"/>
    <w:rsid w:val="00844E2B"/>
    <w:rsid w:val="00844E35"/>
    <w:rsid w:val="00844F0C"/>
    <w:rsid w:val="00845311"/>
    <w:rsid w:val="008455D1"/>
    <w:rsid w:val="00846BA9"/>
    <w:rsid w:val="00846C27"/>
    <w:rsid w:val="00846DFA"/>
    <w:rsid w:val="00847B1A"/>
    <w:rsid w:val="00847BE2"/>
    <w:rsid w:val="00847C50"/>
    <w:rsid w:val="00850A87"/>
    <w:rsid w:val="008513E8"/>
    <w:rsid w:val="008522FD"/>
    <w:rsid w:val="00852436"/>
    <w:rsid w:val="00853037"/>
    <w:rsid w:val="00853B36"/>
    <w:rsid w:val="0085486C"/>
    <w:rsid w:val="00854959"/>
    <w:rsid w:val="008551D2"/>
    <w:rsid w:val="00855590"/>
    <w:rsid w:val="0085697A"/>
    <w:rsid w:val="008571C4"/>
    <w:rsid w:val="00857779"/>
    <w:rsid w:val="0086044B"/>
    <w:rsid w:val="00860CD6"/>
    <w:rsid w:val="00861281"/>
    <w:rsid w:val="008614AB"/>
    <w:rsid w:val="00861BEF"/>
    <w:rsid w:val="00861CFE"/>
    <w:rsid w:val="00861D4C"/>
    <w:rsid w:val="00861DF2"/>
    <w:rsid w:val="00862100"/>
    <w:rsid w:val="00862189"/>
    <w:rsid w:val="00862221"/>
    <w:rsid w:val="00862C5E"/>
    <w:rsid w:val="00862EF7"/>
    <w:rsid w:val="008638AB"/>
    <w:rsid w:val="008639E0"/>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0199"/>
    <w:rsid w:val="008701B5"/>
    <w:rsid w:val="00870598"/>
    <w:rsid w:val="00871593"/>
    <w:rsid w:val="00871F41"/>
    <w:rsid w:val="008721A3"/>
    <w:rsid w:val="00872487"/>
    <w:rsid w:val="00872806"/>
    <w:rsid w:val="00872F38"/>
    <w:rsid w:val="00873392"/>
    <w:rsid w:val="008733FA"/>
    <w:rsid w:val="008737FA"/>
    <w:rsid w:val="0087385B"/>
    <w:rsid w:val="00873D94"/>
    <w:rsid w:val="0087443F"/>
    <w:rsid w:val="00874BB0"/>
    <w:rsid w:val="00875369"/>
    <w:rsid w:val="00876416"/>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1C5"/>
    <w:rsid w:val="008852F0"/>
    <w:rsid w:val="00886057"/>
    <w:rsid w:val="008866CC"/>
    <w:rsid w:val="008869D2"/>
    <w:rsid w:val="00887004"/>
    <w:rsid w:val="00887556"/>
    <w:rsid w:val="00892467"/>
    <w:rsid w:val="008925ED"/>
    <w:rsid w:val="008932D3"/>
    <w:rsid w:val="00893C11"/>
    <w:rsid w:val="00893EA7"/>
    <w:rsid w:val="008955C7"/>
    <w:rsid w:val="00895713"/>
    <w:rsid w:val="008959BD"/>
    <w:rsid w:val="00895AE2"/>
    <w:rsid w:val="00895BD6"/>
    <w:rsid w:val="00895C27"/>
    <w:rsid w:val="00896116"/>
    <w:rsid w:val="00897386"/>
    <w:rsid w:val="008976A1"/>
    <w:rsid w:val="008977C2"/>
    <w:rsid w:val="0089798A"/>
    <w:rsid w:val="008979AC"/>
    <w:rsid w:val="008A03DA"/>
    <w:rsid w:val="008A12A7"/>
    <w:rsid w:val="008A1525"/>
    <w:rsid w:val="008A158F"/>
    <w:rsid w:val="008A15FE"/>
    <w:rsid w:val="008A2390"/>
    <w:rsid w:val="008A29D7"/>
    <w:rsid w:val="008A351D"/>
    <w:rsid w:val="008A38D5"/>
    <w:rsid w:val="008A4097"/>
    <w:rsid w:val="008A4503"/>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B98"/>
    <w:rsid w:val="008B4C60"/>
    <w:rsid w:val="008B4DF0"/>
    <w:rsid w:val="008B585C"/>
    <w:rsid w:val="008B5896"/>
    <w:rsid w:val="008B629E"/>
    <w:rsid w:val="008B6942"/>
    <w:rsid w:val="008B72A7"/>
    <w:rsid w:val="008B73C1"/>
    <w:rsid w:val="008C025E"/>
    <w:rsid w:val="008C0270"/>
    <w:rsid w:val="008C07E4"/>
    <w:rsid w:val="008C09D8"/>
    <w:rsid w:val="008C0B85"/>
    <w:rsid w:val="008C0D7B"/>
    <w:rsid w:val="008C10B5"/>
    <w:rsid w:val="008C293B"/>
    <w:rsid w:val="008C2C7F"/>
    <w:rsid w:val="008C3743"/>
    <w:rsid w:val="008C4BC9"/>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6F5"/>
    <w:rsid w:val="008D3EE8"/>
    <w:rsid w:val="008D4140"/>
    <w:rsid w:val="008D4230"/>
    <w:rsid w:val="008D44B8"/>
    <w:rsid w:val="008D5CE5"/>
    <w:rsid w:val="008D6D73"/>
    <w:rsid w:val="008D6EC5"/>
    <w:rsid w:val="008D7147"/>
    <w:rsid w:val="008D7279"/>
    <w:rsid w:val="008D74A5"/>
    <w:rsid w:val="008D7D62"/>
    <w:rsid w:val="008E014B"/>
    <w:rsid w:val="008E04A1"/>
    <w:rsid w:val="008E060B"/>
    <w:rsid w:val="008E0B92"/>
    <w:rsid w:val="008E20CC"/>
    <w:rsid w:val="008E2CA3"/>
    <w:rsid w:val="008E3BE1"/>
    <w:rsid w:val="008E4100"/>
    <w:rsid w:val="008E45AF"/>
    <w:rsid w:val="008E50B2"/>
    <w:rsid w:val="008E510E"/>
    <w:rsid w:val="008E5361"/>
    <w:rsid w:val="008E5500"/>
    <w:rsid w:val="008E6010"/>
    <w:rsid w:val="008E6046"/>
    <w:rsid w:val="008E659C"/>
    <w:rsid w:val="008E65A4"/>
    <w:rsid w:val="008E6FE1"/>
    <w:rsid w:val="008E7B15"/>
    <w:rsid w:val="008E7C1F"/>
    <w:rsid w:val="008E7D36"/>
    <w:rsid w:val="008E7FAC"/>
    <w:rsid w:val="008F0719"/>
    <w:rsid w:val="008F077F"/>
    <w:rsid w:val="008F09A7"/>
    <w:rsid w:val="008F0AB8"/>
    <w:rsid w:val="008F2118"/>
    <w:rsid w:val="008F2459"/>
    <w:rsid w:val="008F27CE"/>
    <w:rsid w:val="008F2907"/>
    <w:rsid w:val="008F2A82"/>
    <w:rsid w:val="008F2D66"/>
    <w:rsid w:val="008F2E58"/>
    <w:rsid w:val="008F2F01"/>
    <w:rsid w:val="008F36D4"/>
    <w:rsid w:val="008F3A39"/>
    <w:rsid w:val="008F3F6D"/>
    <w:rsid w:val="008F4385"/>
    <w:rsid w:val="008F44F6"/>
    <w:rsid w:val="008F4818"/>
    <w:rsid w:val="008F4A67"/>
    <w:rsid w:val="008F58E7"/>
    <w:rsid w:val="008F59FB"/>
    <w:rsid w:val="008F6B82"/>
    <w:rsid w:val="008F6E4D"/>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34A"/>
    <w:rsid w:val="0090447D"/>
    <w:rsid w:val="00904D14"/>
    <w:rsid w:val="009050CB"/>
    <w:rsid w:val="009052B6"/>
    <w:rsid w:val="00905482"/>
    <w:rsid w:val="009056F0"/>
    <w:rsid w:val="00905A4B"/>
    <w:rsid w:val="009060E7"/>
    <w:rsid w:val="00906294"/>
    <w:rsid w:val="00906404"/>
    <w:rsid w:val="00906C21"/>
    <w:rsid w:val="00906E38"/>
    <w:rsid w:val="00907087"/>
    <w:rsid w:val="00910842"/>
    <w:rsid w:val="00910C58"/>
    <w:rsid w:val="00910CC4"/>
    <w:rsid w:val="0091251B"/>
    <w:rsid w:val="0091255D"/>
    <w:rsid w:val="00912711"/>
    <w:rsid w:val="009134C1"/>
    <w:rsid w:val="009139A7"/>
    <w:rsid w:val="00913D3F"/>
    <w:rsid w:val="009140B7"/>
    <w:rsid w:val="00915244"/>
    <w:rsid w:val="009153A6"/>
    <w:rsid w:val="00915DD1"/>
    <w:rsid w:val="00916379"/>
    <w:rsid w:val="009165FB"/>
    <w:rsid w:val="0091678C"/>
    <w:rsid w:val="00916BDE"/>
    <w:rsid w:val="00917140"/>
    <w:rsid w:val="00917974"/>
    <w:rsid w:val="00917C4B"/>
    <w:rsid w:val="00917E97"/>
    <w:rsid w:val="00920058"/>
    <w:rsid w:val="00920374"/>
    <w:rsid w:val="00920947"/>
    <w:rsid w:val="00920CD7"/>
    <w:rsid w:val="0092120F"/>
    <w:rsid w:val="00921649"/>
    <w:rsid w:val="009218E3"/>
    <w:rsid w:val="00921FC2"/>
    <w:rsid w:val="009220B0"/>
    <w:rsid w:val="00922442"/>
    <w:rsid w:val="009226C1"/>
    <w:rsid w:val="009231D9"/>
    <w:rsid w:val="009233D3"/>
    <w:rsid w:val="00923CAB"/>
    <w:rsid w:val="00924ADB"/>
    <w:rsid w:val="00924BC0"/>
    <w:rsid w:val="00925222"/>
    <w:rsid w:val="009254A2"/>
    <w:rsid w:val="00925A7F"/>
    <w:rsid w:val="00926366"/>
    <w:rsid w:val="009267F6"/>
    <w:rsid w:val="00926915"/>
    <w:rsid w:val="00926B3B"/>
    <w:rsid w:val="00926CC8"/>
    <w:rsid w:val="00927738"/>
    <w:rsid w:val="00927EA0"/>
    <w:rsid w:val="009302BB"/>
    <w:rsid w:val="00930A83"/>
    <w:rsid w:val="00931F4F"/>
    <w:rsid w:val="0093235C"/>
    <w:rsid w:val="00932C73"/>
    <w:rsid w:val="00933955"/>
    <w:rsid w:val="00933ED5"/>
    <w:rsid w:val="0093432F"/>
    <w:rsid w:val="0093450A"/>
    <w:rsid w:val="00934867"/>
    <w:rsid w:val="0093491C"/>
    <w:rsid w:val="00934CD0"/>
    <w:rsid w:val="009363D6"/>
    <w:rsid w:val="0093671D"/>
    <w:rsid w:val="00936853"/>
    <w:rsid w:val="009369A9"/>
    <w:rsid w:val="00936A7B"/>
    <w:rsid w:val="0094030E"/>
    <w:rsid w:val="00940993"/>
    <w:rsid w:val="00940E70"/>
    <w:rsid w:val="00941A7F"/>
    <w:rsid w:val="009422E8"/>
    <w:rsid w:val="00942B05"/>
    <w:rsid w:val="00942D14"/>
    <w:rsid w:val="00943007"/>
    <w:rsid w:val="0094396E"/>
    <w:rsid w:val="009442CB"/>
    <w:rsid w:val="00944749"/>
    <w:rsid w:val="00944BB5"/>
    <w:rsid w:val="00944BF4"/>
    <w:rsid w:val="00944CDA"/>
    <w:rsid w:val="0094512B"/>
    <w:rsid w:val="009466DA"/>
    <w:rsid w:val="00946A9F"/>
    <w:rsid w:val="00946B44"/>
    <w:rsid w:val="0094706F"/>
    <w:rsid w:val="009471BF"/>
    <w:rsid w:val="00947D7B"/>
    <w:rsid w:val="00947EA3"/>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694"/>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286"/>
    <w:rsid w:val="0097175C"/>
    <w:rsid w:val="009718CE"/>
    <w:rsid w:val="00971BF7"/>
    <w:rsid w:val="00971C21"/>
    <w:rsid w:val="00972741"/>
    <w:rsid w:val="009727A3"/>
    <w:rsid w:val="009733FC"/>
    <w:rsid w:val="0097385A"/>
    <w:rsid w:val="009740D3"/>
    <w:rsid w:val="009743B8"/>
    <w:rsid w:val="00974678"/>
    <w:rsid w:val="00974AE6"/>
    <w:rsid w:val="00974F60"/>
    <w:rsid w:val="009751BB"/>
    <w:rsid w:val="009755AC"/>
    <w:rsid w:val="00975DA6"/>
    <w:rsid w:val="00976176"/>
    <w:rsid w:val="00976703"/>
    <w:rsid w:val="009769A8"/>
    <w:rsid w:val="00976D02"/>
    <w:rsid w:val="0097703B"/>
    <w:rsid w:val="00977572"/>
    <w:rsid w:val="00981427"/>
    <w:rsid w:val="0098285A"/>
    <w:rsid w:val="00982B53"/>
    <w:rsid w:val="009844B9"/>
    <w:rsid w:val="009849FD"/>
    <w:rsid w:val="00984D9E"/>
    <w:rsid w:val="009856EC"/>
    <w:rsid w:val="009857EE"/>
    <w:rsid w:val="00985AB0"/>
    <w:rsid w:val="00986ADE"/>
    <w:rsid w:val="00986BCA"/>
    <w:rsid w:val="00987015"/>
    <w:rsid w:val="009872C9"/>
    <w:rsid w:val="0098769F"/>
    <w:rsid w:val="00990FE6"/>
    <w:rsid w:val="009910AE"/>
    <w:rsid w:val="00991860"/>
    <w:rsid w:val="00991B60"/>
    <w:rsid w:val="00991EEC"/>
    <w:rsid w:val="009923FC"/>
    <w:rsid w:val="00992486"/>
    <w:rsid w:val="00992B84"/>
    <w:rsid w:val="00992FE3"/>
    <w:rsid w:val="0099323E"/>
    <w:rsid w:val="009943E2"/>
    <w:rsid w:val="00994496"/>
    <w:rsid w:val="00994532"/>
    <w:rsid w:val="00994D37"/>
    <w:rsid w:val="009955D6"/>
    <w:rsid w:val="00996559"/>
    <w:rsid w:val="00996F85"/>
    <w:rsid w:val="0099704E"/>
    <w:rsid w:val="009A052C"/>
    <w:rsid w:val="009A1636"/>
    <w:rsid w:val="009A1C07"/>
    <w:rsid w:val="009A21E2"/>
    <w:rsid w:val="009A32B5"/>
    <w:rsid w:val="009A334F"/>
    <w:rsid w:val="009A36E6"/>
    <w:rsid w:val="009A3854"/>
    <w:rsid w:val="009A39FA"/>
    <w:rsid w:val="009A424C"/>
    <w:rsid w:val="009A4568"/>
    <w:rsid w:val="009A49E3"/>
    <w:rsid w:val="009A49F6"/>
    <w:rsid w:val="009A4B67"/>
    <w:rsid w:val="009A4E88"/>
    <w:rsid w:val="009A560C"/>
    <w:rsid w:val="009A57C4"/>
    <w:rsid w:val="009A6571"/>
    <w:rsid w:val="009A66C8"/>
    <w:rsid w:val="009A6F25"/>
    <w:rsid w:val="009A6FF2"/>
    <w:rsid w:val="009A784A"/>
    <w:rsid w:val="009A79E3"/>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4EAB"/>
    <w:rsid w:val="009B5652"/>
    <w:rsid w:val="009B584B"/>
    <w:rsid w:val="009B6484"/>
    <w:rsid w:val="009B6576"/>
    <w:rsid w:val="009B65DB"/>
    <w:rsid w:val="009B6D59"/>
    <w:rsid w:val="009B7006"/>
    <w:rsid w:val="009B729A"/>
    <w:rsid w:val="009B738E"/>
    <w:rsid w:val="009B76BA"/>
    <w:rsid w:val="009B79B0"/>
    <w:rsid w:val="009B7A82"/>
    <w:rsid w:val="009B7D9B"/>
    <w:rsid w:val="009C033E"/>
    <w:rsid w:val="009C0C0B"/>
    <w:rsid w:val="009C0D21"/>
    <w:rsid w:val="009C0E4C"/>
    <w:rsid w:val="009C29F0"/>
    <w:rsid w:val="009C33EA"/>
    <w:rsid w:val="009C4F97"/>
    <w:rsid w:val="009C5767"/>
    <w:rsid w:val="009C58FC"/>
    <w:rsid w:val="009C5A6E"/>
    <w:rsid w:val="009C5A7A"/>
    <w:rsid w:val="009C5D5B"/>
    <w:rsid w:val="009C6212"/>
    <w:rsid w:val="009C66A6"/>
    <w:rsid w:val="009C6F71"/>
    <w:rsid w:val="009C7ABC"/>
    <w:rsid w:val="009D00C7"/>
    <w:rsid w:val="009D0520"/>
    <w:rsid w:val="009D058E"/>
    <w:rsid w:val="009D05D2"/>
    <w:rsid w:val="009D0AFE"/>
    <w:rsid w:val="009D0D4D"/>
    <w:rsid w:val="009D23B0"/>
    <w:rsid w:val="009D25E1"/>
    <w:rsid w:val="009D2793"/>
    <w:rsid w:val="009D35FD"/>
    <w:rsid w:val="009D3694"/>
    <w:rsid w:val="009D369F"/>
    <w:rsid w:val="009D373A"/>
    <w:rsid w:val="009D3779"/>
    <w:rsid w:val="009D3BC1"/>
    <w:rsid w:val="009D637D"/>
    <w:rsid w:val="009D77E8"/>
    <w:rsid w:val="009E00C5"/>
    <w:rsid w:val="009E0CBB"/>
    <w:rsid w:val="009E19FC"/>
    <w:rsid w:val="009E1DF4"/>
    <w:rsid w:val="009E2ADA"/>
    <w:rsid w:val="009E2BEC"/>
    <w:rsid w:val="009E2EA7"/>
    <w:rsid w:val="009E2EFA"/>
    <w:rsid w:val="009E338B"/>
    <w:rsid w:val="009E4D4B"/>
    <w:rsid w:val="009E51E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5E65"/>
    <w:rsid w:val="009F6756"/>
    <w:rsid w:val="009F7067"/>
    <w:rsid w:val="009F7749"/>
    <w:rsid w:val="00A0054A"/>
    <w:rsid w:val="00A00A2D"/>
    <w:rsid w:val="00A00F2B"/>
    <w:rsid w:val="00A01C86"/>
    <w:rsid w:val="00A01E98"/>
    <w:rsid w:val="00A023E7"/>
    <w:rsid w:val="00A02851"/>
    <w:rsid w:val="00A036A1"/>
    <w:rsid w:val="00A03C26"/>
    <w:rsid w:val="00A0412D"/>
    <w:rsid w:val="00A054C6"/>
    <w:rsid w:val="00A05D31"/>
    <w:rsid w:val="00A06482"/>
    <w:rsid w:val="00A06487"/>
    <w:rsid w:val="00A07212"/>
    <w:rsid w:val="00A07588"/>
    <w:rsid w:val="00A07AFD"/>
    <w:rsid w:val="00A10BB5"/>
    <w:rsid w:val="00A112DD"/>
    <w:rsid w:val="00A126CE"/>
    <w:rsid w:val="00A132CB"/>
    <w:rsid w:val="00A1343E"/>
    <w:rsid w:val="00A138D7"/>
    <w:rsid w:val="00A13DA8"/>
    <w:rsid w:val="00A14255"/>
    <w:rsid w:val="00A14B3C"/>
    <w:rsid w:val="00A1540D"/>
    <w:rsid w:val="00A15612"/>
    <w:rsid w:val="00A156E3"/>
    <w:rsid w:val="00A159F0"/>
    <w:rsid w:val="00A15AC1"/>
    <w:rsid w:val="00A15C98"/>
    <w:rsid w:val="00A16279"/>
    <w:rsid w:val="00A173DA"/>
    <w:rsid w:val="00A17467"/>
    <w:rsid w:val="00A17688"/>
    <w:rsid w:val="00A17A7B"/>
    <w:rsid w:val="00A20847"/>
    <w:rsid w:val="00A2084D"/>
    <w:rsid w:val="00A20BE6"/>
    <w:rsid w:val="00A21A66"/>
    <w:rsid w:val="00A22054"/>
    <w:rsid w:val="00A2258F"/>
    <w:rsid w:val="00A22F73"/>
    <w:rsid w:val="00A231BC"/>
    <w:rsid w:val="00A238D3"/>
    <w:rsid w:val="00A23DEE"/>
    <w:rsid w:val="00A247AE"/>
    <w:rsid w:val="00A24804"/>
    <w:rsid w:val="00A2480D"/>
    <w:rsid w:val="00A24A41"/>
    <w:rsid w:val="00A24AE9"/>
    <w:rsid w:val="00A25204"/>
    <w:rsid w:val="00A25B03"/>
    <w:rsid w:val="00A25BF6"/>
    <w:rsid w:val="00A25C3C"/>
    <w:rsid w:val="00A26462"/>
    <w:rsid w:val="00A26709"/>
    <w:rsid w:val="00A2694F"/>
    <w:rsid w:val="00A2741A"/>
    <w:rsid w:val="00A27848"/>
    <w:rsid w:val="00A27AB9"/>
    <w:rsid w:val="00A27EE6"/>
    <w:rsid w:val="00A308B1"/>
    <w:rsid w:val="00A31801"/>
    <w:rsid w:val="00A31EA1"/>
    <w:rsid w:val="00A321F7"/>
    <w:rsid w:val="00A326B4"/>
    <w:rsid w:val="00A328EB"/>
    <w:rsid w:val="00A33189"/>
    <w:rsid w:val="00A3325F"/>
    <w:rsid w:val="00A33501"/>
    <w:rsid w:val="00A33E6C"/>
    <w:rsid w:val="00A34386"/>
    <w:rsid w:val="00A34691"/>
    <w:rsid w:val="00A350ED"/>
    <w:rsid w:val="00A35353"/>
    <w:rsid w:val="00A3574C"/>
    <w:rsid w:val="00A36853"/>
    <w:rsid w:val="00A37039"/>
    <w:rsid w:val="00A3735D"/>
    <w:rsid w:val="00A37F32"/>
    <w:rsid w:val="00A40CB3"/>
    <w:rsid w:val="00A40DF7"/>
    <w:rsid w:val="00A41286"/>
    <w:rsid w:val="00A41836"/>
    <w:rsid w:val="00A41878"/>
    <w:rsid w:val="00A42903"/>
    <w:rsid w:val="00A4344C"/>
    <w:rsid w:val="00A4395C"/>
    <w:rsid w:val="00A44E03"/>
    <w:rsid w:val="00A44F55"/>
    <w:rsid w:val="00A45207"/>
    <w:rsid w:val="00A456E7"/>
    <w:rsid w:val="00A45D75"/>
    <w:rsid w:val="00A45E3A"/>
    <w:rsid w:val="00A46815"/>
    <w:rsid w:val="00A46A81"/>
    <w:rsid w:val="00A47EBE"/>
    <w:rsid w:val="00A5079E"/>
    <w:rsid w:val="00A507C2"/>
    <w:rsid w:val="00A50AEE"/>
    <w:rsid w:val="00A50B8F"/>
    <w:rsid w:val="00A5190C"/>
    <w:rsid w:val="00A51BF4"/>
    <w:rsid w:val="00A52303"/>
    <w:rsid w:val="00A52400"/>
    <w:rsid w:val="00A52DEB"/>
    <w:rsid w:val="00A5319E"/>
    <w:rsid w:val="00A53391"/>
    <w:rsid w:val="00A547F7"/>
    <w:rsid w:val="00A54A97"/>
    <w:rsid w:val="00A54D4B"/>
    <w:rsid w:val="00A5579B"/>
    <w:rsid w:val="00A562FA"/>
    <w:rsid w:val="00A56569"/>
    <w:rsid w:val="00A57043"/>
    <w:rsid w:val="00A578A0"/>
    <w:rsid w:val="00A608A7"/>
    <w:rsid w:val="00A60AC5"/>
    <w:rsid w:val="00A60AFF"/>
    <w:rsid w:val="00A617F0"/>
    <w:rsid w:val="00A62730"/>
    <w:rsid w:val="00A627F9"/>
    <w:rsid w:val="00A629C4"/>
    <w:rsid w:val="00A62BD3"/>
    <w:rsid w:val="00A63180"/>
    <w:rsid w:val="00A6344E"/>
    <w:rsid w:val="00A635DD"/>
    <w:rsid w:val="00A63A60"/>
    <w:rsid w:val="00A63BCC"/>
    <w:rsid w:val="00A640F6"/>
    <w:rsid w:val="00A64E25"/>
    <w:rsid w:val="00A64EB3"/>
    <w:rsid w:val="00A652A1"/>
    <w:rsid w:val="00A655BF"/>
    <w:rsid w:val="00A658A2"/>
    <w:rsid w:val="00A66012"/>
    <w:rsid w:val="00A66FF9"/>
    <w:rsid w:val="00A678A1"/>
    <w:rsid w:val="00A67B61"/>
    <w:rsid w:val="00A67F02"/>
    <w:rsid w:val="00A67F71"/>
    <w:rsid w:val="00A70454"/>
    <w:rsid w:val="00A7069D"/>
    <w:rsid w:val="00A71918"/>
    <w:rsid w:val="00A71BB8"/>
    <w:rsid w:val="00A71F20"/>
    <w:rsid w:val="00A72C48"/>
    <w:rsid w:val="00A72D2E"/>
    <w:rsid w:val="00A73AA6"/>
    <w:rsid w:val="00A73D60"/>
    <w:rsid w:val="00A73D6B"/>
    <w:rsid w:val="00A746FC"/>
    <w:rsid w:val="00A74AB4"/>
    <w:rsid w:val="00A751B9"/>
    <w:rsid w:val="00A75C10"/>
    <w:rsid w:val="00A75D39"/>
    <w:rsid w:val="00A77A2C"/>
    <w:rsid w:val="00A806E8"/>
    <w:rsid w:val="00A81088"/>
    <w:rsid w:val="00A813BF"/>
    <w:rsid w:val="00A813E6"/>
    <w:rsid w:val="00A81F6A"/>
    <w:rsid w:val="00A82134"/>
    <w:rsid w:val="00A822B4"/>
    <w:rsid w:val="00A828C2"/>
    <w:rsid w:val="00A82A2A"/>
    <w:rsid w:val="00A82D59"/>
    <w:rsid w:val="00A8304B"/>
    <w:rsid w:val="00A832E6"/>
    <w:rsid w:val="00A835B4"/>
    <w:rsid w:val="00A83DBE"/>
    <w:rsid w:val="00A848D1"/>
    <w:rsid w:val="00A84A5E"/>
    <w:rsid w:val="00A8546A"/>
    <w:rsid w:val="00A855C8"/>
    <w:rsid w:val="00A85A9C"/>
    <w:rsid w:val="00A85AD2"/>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3D14"/>
    <w:rsid w:val="00A94138"/>
    <w:rsid w:val="00A94FE0"/>
    <w:rsid w:val="00A954A7"/>
    <w:rsid w:val="00A958CF"/>
    <w:rsid w:val="00A95904"/>
    <w:rsid w:val="00A963C8"/>
    <w:rsid w:val="00AA053C"/>
    <w:rsid w:val="00AA0BD7"/>
    <w:rsid w:val="00AA0D7B"/>
    <w:rsid w:val="00AA0DEF"/>
    <w:rsid w:val="00AA0FA0"/>
    <w:rsid w:val="00AA1BB1"/>
    <w:rsid w:val="00AA2551"/>
    <w:rsid w:val="00AA256A"/>
    <w:rsid w:val="00AA3E62"/>
    <w:rsid w:val="00AA46CF"/>
    <w:rsid w:val="00AA4D74"/>
    <w:rsid w:val="00AA5A21"/>
    <w:rsid w:val="00AA5A5B"/>
    <w:rsid w:val="00AA5FB7"/>
    <w:rsid w:val="00AA6806"/>
    <w:rsid w:val="00AA6E6D"/>
    <w:rsid w:val="00AA72DD"/>
    <w:rsid w:val="00AA7806"/>
    <w:rsid w:val="00AA7FCC"/>
    <w:rsid w:val="00AB00B1"/>
    <w:rsid w:val="00AB0819"/>
    <w:rsid w:val="00AB083B"/>
    <w:rsid w:val="00AB09E0"/>
    <w:rsid w:val="00AB0BEC"/>
    <w:rsid w:val="00AB0D03"/>
    <w:rsid w:val="00AB1201"/>
    <w:rsid w:val="00AB17D1"/>
    <w:rsid w:val="00AB1A08"/>
    <w:rsid w:val="00AB23F1"/>
    <w:rsid w:val="00AB32F6"/>
    <w:rsid w:val="00AB38DC"/>
    <w:rsid w:val="00AB3902"/>
    <w:rsid w:val="00AB3CAA"/>
    <w:rsid w:val="00AB400F"/>
    <w:rsid w:val="00AB4028"/>
    <w:rsid w:val="00AB407F"/>
    <w:rsid w:val="00AB41E2"/>
    <w:rsid w:val="00AB4DD8"/>
    <w:rsid w:val="00AB5847"/>
    <w:rsid w:val="00AB5A43"/>
    <w:rsid w:val="00AB5BC7"/>
    <w:rsid w:val="00AB61D4"/>
    <w:rsid w:val="00AB6A40"/>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55F4"/>
    <w:rsid w:val="00AC62BF"/>
    <w:rsid w:val="00AC66E9"/>
    <w:rsid w:val="00AC68D2"/>
    <w:rsid w:val="00AC777E"/>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2BC"/>
    <w:rsid w:val="00AE0D39"/>
    <w:rsid w:val="00AE1637"/>
    <w:rsid w:val="00AE1854"/>
    <w:rsid w:val="00AE1A47"/>
    <w:rsid w:val="00AE26A5"/>
    <w:rsid w:val="00AE279C"/>
    <w:rsid w:val="00AE2F64"/>
    <w:rsid w:val="00AE3040"/>
    <w:rsid w:val="00AE3255"/>
    <w:rsid w:val="00AE35BF"/>
    <w:rsid w:val="00AE3DFB"/>
    <w:rsid w:val="00AE4372"/>
    <w:rsid w:val="00AE4ADC"/>
    <w:rsid w:val="00AE4FA5"/>
    <w:rsid w:val="00AE665F"/>
    <w:rsid w:val="00AE6D90"/>
    <w:rsid w:val="00AF004C"/>
    <w:rsid w:val="00AF0F58"/>
    <w:rsid w:val="00AF137F"/>
    <w:rsid w:val="00AF13D8"/>
    <w:rsid w:val="00AF1F3C"/>
    <w:rsid w:val="00AF2945"/>
    <w:rsid w:val="00AF2B4E"/>
    <w:rsid w:val="00AF2BA6"/>
    <w:rsid w:val="00AF2DFB"/>
    <w:rsid w:val="00AF4127"/>
    <w:rsid w:val="00AF4244"/>
    <w:rsid w:val="00AF438F"/>
    <w:rsid w:val="00AF45D3"/>
    <w:rsid w:val="00AF4857"/>
    <w:rsid w:val="00AF4AFF"/>
    <w:rsid w:val="00AF4C06"/>
    <w:rsid w:val="00AF576F"/>
    <w:rsid w:val="00AF605D"/>
    <w:rsid w:val="00AF6358"/>
    <w:rsid w:val="00AF64A8"/>
    <w:rsid w:val="00AF67E5"/>
    <w:rsid w:val="00AF752B"/>
    <w:rsid w:val="00AF783A"/>
    <w:rsid w:val="00AF78A8"/>
    <w:rsid w:val="00AF7D29"/>
    <w:rsid w:val="00AF7D77"/>
    <w:rsid w:val="00B00CF7"/>
    <w:rsid w:val="00B00D50"/>
    <w:rsid w:val="00B010F3"/>
    <w:rsid w:val="00B01221"/>
    <w:rsid w:val="00B01744"/>
    <w:rsid w:val="00B01B03"/>
    <w:rsid w:val="00B01FC2"/>
    <w:rsid w:val="00B02C21"/>
    <w:rsid w:val="00B02C55"/>
    <w:rsid w:val="00B035D6"/>
    <w:rsid w:val="00B036B9"/>
    <w:rsid w:val="00B037CC"/>
    <w:rsid w:val="00B038AB"/>
    <w:rsid w:val="00B03A90"/>
    <w:rsid w:val="00B0496B"/>
    <w:rsid w:val="00B05287"/>
    <w:rsid w:val="00B05CC7"/>
    <w:rsid w:val="00B0612B"/>
    <w:rsid w:val="00B06AC7"/>
    <w:rsid w:val="00B0705A"/>
    <w:rsid w:val="00B07640"/>
    <w:rsid w:val="00B07A87"/>
    <w:rsid w:val="00B07E39"/>
    <w:rsid w:val="00B10DCC"/>
    <w:rsid w:val="00B1148B"/>
    <w:rsid w:val="00B114AF"/>
    <w:rsid w:val="00B12281"/>
    <w:rsid w:val="00B1240F"/>
    <w:rsid w:val="00B13C65"/>
    <w:rsid w:val="00B142B4"/>
    <w:rsid w:val="00B14B01"/>
    <w:rsid w:val="00B1522F"/>
    <w:rsid w:val="00B153CB"/>
    <w:rsid w:val="00B1540E"/>
    <w:rsid w:val="00B1557F"/>
    <w:rsid w:val="00B15C84"/>
    <w:rsid w:val="00B2043A"/>
    <w:rsid w:val="00B20887"/>
    <w:rsid w:val="00B20958"/>
    <w:rsid w:val="00B20CD9"/>
    <w:rsid w:val="00B212B1"/>
    <w:rsid w:val="00B217FD"/>
    <w:rsid w:val="00B21AEC"/>
    <w:rsid w:val="00B21CA3"/>
    <w:rsid w:val="00B224FB"/>
    <w:rsid w:val="00B2256E"/>
    <w:rsid w:val="00B2351C"/>
    <w:rsid w:val="00B238AA"/>
    <w:rsid w:val="00B24134"/>
    <w:rsid w:val="00B2446E"/>
    <w:rsid w:val="00B248DD"/>
    <w:rsid w:val="00B24E32"/>
    <w:rsid w:val="00B251E5"/>
    <w:rsid w:val="00B25D5E"/>
    <w:rsid w:val="00B2775B"/>
    <w:rsid w:val="00B279A9"/>
    <w:rsid w:val="00B27B03"/>
    <w:rsid w:val="00B305B1"/>
    <w:rsid w:val="00B320CA"/>
    <w:rsid w:val="00B3296B"/>
    <w:rsid w:val="00B32BB8"/>
    <w:rsid w:val="00B32E59"/>
    <w:rsid w:val="00B330D8"/>
    <w:rsid w:val="00B33BA3"/>
    <w:rsid w:val="00B34FBF"/>
    <w:rsid w:val="00B35473"/>
    <w:rsid w:val="00B3548B"/>
    <w:rsid w:val="00B3557E"/>
    <w:rsid w:val="00B3647D"/>
    <w:rsid w:val="00B36F76"/>
    <w:rsid w:val="00B37A4F"/>
    <w:rsid w:val="00B37D29"/>
    <w:rsid w:val="00B37FA4"/>
    <w:rsid w:val="00B4044C"/>
    <w:rsid w:val="00B40872"/>
    <w:rsid w:val="00B40ADD"/>
    <w:rsid w:val="00B40CA2"/>
    <w:rsid w:val="00B41F9D"/>
    <w:rsid w:val="00B42192"/>
    <w:rsid w:val="00B43631"/>
    <w:rsid w:val="00B4385D"/>
    <w:rsid w:val="00B43A46"/>
    <w:rsid w:val="00B44811"/>
    <w:rsid w:val="00B44C90"/>
    <w:rsid w:val="00B459DD"/>
    <w:rsid w:val="00B45D6B"/>
    <w:rsid w:val="00B464BA"/>
    <w:rsid w:val="00B4683D"/>
    <w:rsid w:val="00B46F30"/>
    <w:rsid w:val="00B4760E"/>
    <w:rsid w:val="00B47A22"/>
    <w:rsid w:val="00B5028A"/>
    <w:rsid w:val="00B503E4"/>
    <w:rsid w:val="00B509B0"/>
    <w:rsid w:val="00B5115F"/>
    <w:rsid w:val="00B51FE6"/>
    <w:rsid w:val="00B52C99"/>
    <w:rsid w:val="00B52D88"/>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3AD0"/>
    <w:rsid w:val="00B649AD"/>
    <w:rsid w:val="00B649CA"/>
    <w:rsid w:val="00B64D4E"/>
    <w:rsid w:val="00B667E4"/>
    <w:rsid w:val="00B67CCE"/>
    <w:rsid w:val="00B67E3C"/>
    <w:rsid w:val="00B718C4"/>
    <w:rsid w:val="00B72554"/>
    <w:rsid w:val="00B72754"/>
    <w:rsid w:val="00B729E3"/>
    <w:rsid w:val="00B72C85"/>
    <w:rsid w:val="00B72DB1"/>
    <w:rsid w:val="00B72E42"/>
    <w:rsid w:val="00B73129"/>
    <w:rsid w:val="00B73B80"/>
    <w:rsid w:val="00B74162"/>
    <w:rsid w:val="00B7427B"/>
    <w:rsid w:val="00B74304"/>
    <w:rsid w:val="00B74C47"/>
    <w:rsid w:val="00B74E43"/>
    <w:rsid w:val="00B74E96"/>
    <w:rsid w:val="00B7521A"/>
    <w:rsid w:val="00B75BEA"/>
    <w:rsid w:val="00B76B6E"/>
    <w:rsid w:val="00B76BC9"/>
    <w:rsid w:val="00B76EC6"/>
    <w:rsid w:val="00B76ED7"/>
    <w:rsid w:val="00B7707F"/>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0E92"/>
    <w:rsid w:val="00B92AF6"/>
    <w:rsid w:val="00B9334E"/>
    <w:rsid w:val="00B933D3"/>
    <w:rsid w:val="00B93421"/>
    <w:rsid w:val="00B93BDB"/>
    <w:rsid w:val="00B93C97"/>
    <w:rsid w:val="00B93D85"/>
    <w:rsid w:val="00B9424A"/>
    <w:rsid w:val="00B9598B"/>
    <w:rsid w:val="00B959B6"/>
    <w:rsid w:val="00B95A0C"/>
    <w:rsid w:val="00B95D94"/>
    <w:rsid w:val="00B9723B"/>
    <w:rsid w:val="00B9731E"/>
    <w:rsid w:val="00B9783F"/>
    <w:rsid w:val="00B97986"/>
    <w:rsid w:val="00B97DD4"/>
    <w:rsid w:val="00BA0435"/>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473"/>
    <w:rsid w:val="00BB1C19"/>
    <w:rsid w:val="00BB1F20"/>
    <w:rsid w:val="00BB261F"/>
    <w:rsid w:val="00BB286B"/>
    <w:rsid w:val="00BB33FF"/>
    <w:rsid w:val="00BB3857"/>
    <w:rsid w:val="00BB3A0B"/>
    <w:rsid w:val="00BB46A2"/>
    <w:rsid w:val="00BB71F4"/>
    <w:rsid w:val="00BB7572"/>
    <w:rsid w:val="00BC0005"/>
    <w:rsid w:val="00BC07D5"/>
    <w:rsid w:val="00BC0B5F"/>
    <w:rsid w:val="00BC0B9F"/>
    <w:rsid w:val="00BC0BCE"/>
    <w:rsid w:val="00BC0D5D"/>
    <w:rsid w:val="00BC100C"/>
    <w:rsid w:val="00BC1ABB"/>
    <w:rsid w:val="00BC1B7E"/>
    <w:rsid w:val="00BC20B1"/>
    <w:rsid w:val="00BC274A"/>
    <w:rsid w:val="00BC278D"/>
    <w:rsid w:val="00BC3F92"/>
    <w:rsid w:val="00BC4115"/>
    <w:rsid w:val="00BC4499"/>
    <w:rsid w:val="00BC47CE"/>
    <w:rsid w:val="00BC4D26"/>
    <w:rsid w:val="00BC4D45"/>
    <w:rsid w:val="00BC5020"/>
    <w:rsid w:val="00BC513E"/>
    <w:rsid w:val="00BC5256"/>
    <w:rsid w:val="00BC55FA"/>
    <w:rsid w:val="00BC5677"/>
    <w:rsid w:val="00BC56EB"/>
    <w:rsid w:val="00BC5802"/>
    <w:rsid w:val="00BC628F"/>
    <w:rsid w:val="00BC7264"/>
    <w:rsid w:val="00BC792A"/>
    <w:rsid w:val="00BC7BD0"/>
    <w:rsid w:val="00BC7FC0"/>
    <w:rsid w:val="00BD0417"/>
    <w:rsid w:val="00BD0E6F"/>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B78"/>
    <w:rsid w:val="00BE0C15"/>
    <w:rsid w:val="00BE12A7"/>
    <w:rsid w:val="00BE2283"/>
    <w:rsid w:val="00BE23DB"/>
    <w:rsid w:val="00BE2C98"/>
    <w:rsid w:val="00BE2CB2"/>
    <w:rsid w:val="00BE2D73"/>
    <w:rsid w:val="00BE2E15"/>
    <w:rsid w:val="00BE323C"/>
    <w:rsid w:val="00BE38C9"/>
    <w:rsid w:val="00BE40C8"/>
    <w:rsid w:val="00BF0820"/>
    <w:rsid w:val="00BF0C34"/>
    <w:rsid w:val="00BF20B2"/>
    <w:rsid w:val="00BF2D13"/>
    <w:rsid w:val="00BF36CE"/>
    <w:rsid w:val="00BF385C"/>
    <w:rsid w:val="00BF3ADF"/>
    <w:rsid w:val="00BF3C11"/>
    <w:rsid w:val="00BF55D9"/>
    <w:rsid w:val="00BF5727"/>
    <w:rsid w:val="00BF6B00"/>
    <w:rsid w:val="00BF73E6"/>
    <w:rsid w:val="00BF7595"/>
    <w:rsid w:val="00BF76B9"/>
    <w:rsid w:val="00BF78C0"/>
    <w:rsid w:val="00BF7B62"/>
    <w:rsid w:val="00C0014A"/>
    <w:rsid w:val="00C006BE"/>
    <w:rsid w:val="00C00C13"/>
    <w:rsid w:val="00C01906"/>
    <w:rsid w:val="00C01B0C"/>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206D"/>
    <w:rsid w:val="00C1264E"/>
    <w:rsid w:val="00C13113"/>
    <w:rsid w:val="00C13884"/>
    <w:rsid w:val="00C1409D"/>
    <w:rsid w:val="00C148FC"/>
    <w:rsid w:val="00C14960"/>
    <w:rsid w:val="00C14CC8"/>
    <w:rsid w:val="00C14EBF"/>
    <w:rsid w:val="00C1547F"/>
    <w:rsid w:val="00C15ABC"/>
    <w:rsid w:val="00C15B4A"/>
    <w:rsid w:val="00C15E28"/>
    <w:rsid w:val="00C16B31"/>
    <w:rsid w:val="00C16C13"/>
    <w:rsid w:val="00C16C64"/>
    <w:rsid w:val="00C17A67"/>
    <w:rsid w:val="00C17D8A"/>
    <w:rsid w:val="00C2011F"/>
    <w:rsid w:val="00C206D1"/>
    <w:rsid w:val="00C2099F"/>
    <w:rsid w:val="00C20F0D"/>
    <w:rsid w:val="00C2118F"/>
    <w:rsid w:val="00C21532"/>
    <w:rsid w:val="00C21A63"/>
    <w:rsid w:val="00C21DEB"/>
    <w:rsid w:val="00C22030"/>
    <w:rsid w:val="00C2204F"/>
    <w:rsid w:val="00C24530"/>
    <w:rsid w:val="00C24D37"/>
    <w:rsid w:val="00C24E06"/>
    <w:rsid w:val="00C24E6B"/>
    <w:rsid w:val="00C25035"/>
    <w:rsid w:val="00C25267"/>
    <w:rsid w:val="00C25524"/>
    <w:rsid w:val="00C256EC"/>
    <w:rsid w:val="00C25871"/>
    <w:rsid w:val="00C3064A"/>
    <w:rsid w:val="00C30953"/>
    <w:rsid w:val="00C30D93"/>
    <w:rsid w:val="00C30DBD"/>
    <w:rsid w:val="00C31295"/>
    <w:rsid w:val="00C31A3C"/>
    <w:rsid w:val="00C32EAC"/>
    <w:rsid w:val="00C332B7"/>
    <w:rsid w:val="00C33405"/>
    <w:rsid w:val="00C337B9"/>
    <w:rsid w:val="00C33AE6"/>
    <w:rsid w:val="00C34270"/>
    <w:rsid w:val="00C34582"/>
    <w:rsid w:val="00C34A73"/>
    <w:rsid w:val="00C34A7C"/>
    <w:rsid w:val="00C34BA8"/>
    <w:rsid w:val="00C355AE"/>
    <w:rsid w:val="00C35BA2"/>
    <w:rsid w:val="00C36F17"/>
    <w:rsid w:val="00C37C4F"/>
    <w:rsid w:val="00C37FA3"/>
    <w:rsid w:val="00C403F3"/>
    <w:rsid w:val="00C40842"/>
    <w:rsid w:val="00C4115E"/>
    <w:rsid w:val="00C4120A"/>
    <w:rsid w:val="00C41737"/>
    <w:rsid w:val="00C418E5"/>
    <w:rsid w:val="00C41D32"/>
    <w:rsid w:val="00C41FBE"/>
    <w:rsid w:val="00C42CF8"/>
    <w:rsid w:val="00C4373A"/>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5D"/>
    <w:rsid w:val="00C52F70"/>
    <w:rsid w:val="00C53164"/>
    <w:rsid w:val="00C533C2"/>
    <w:rsid w:val="00C5398D"/>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1C75"/>
    <w:rsid w:val="00C624F4"/>
    <w:rsid w:val="00C63092"/>
    <w:rsid w:val="00C630FD"/>
    <w:rsid w:val="00C63233"/>
    <w:rsid w:val="00C63F0B"/>
    <w:rsid w:val="00C63FAE"/>
    <w:rsid w:val="00C643DC"/>
    <w:rsid w:val="00C64660"/>
    <w:rsid w:val="00C648A9"/>
    <w:rsid w:val="00C654DB"/>
    <w:rsid w:val="00C65DC0"/>
    <w:rsid w:val="00C6608B"/>
    <w:rsid w:val="00C66422"/>
    <w:rsid w:val="00C6643B"/>
    <w:rsid w:val="00C67192"/>
    <w:rsid w:val="00C67371"/>
    <w:rsid w:val="00C674F8"/>
    <w:rsid w:val="00C67516"/>
    <w:rsid w:val="00C678B3"/>
    <w:rsid w:val="00C67903"/>
    <w:rsid w:val="00C67F0B"/>
    <w:rsid w:val="00C70A0C"/>
    <w:rsid w:val="00C70F62"/>
    <w:rsid w:val="00C71B63"/>
    <w:rsid w:val="00C71CBE"/>
    <w:rsid w:val="00C71EB4"/>
    <w:rsid w:val="00C71F40"/>
    <w:rsid w:val="00C72161"/>
    <w:rsid w:val="00C722DF"/>
    <w:rsid w:val="00C72583"/>
    <w:rsid w:val="00C728AC"/>
    <w:rsid w:val="00C728C3"/>
    <w:rsid w:val="00C729B8"/>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286"/>
    <w:rsid w:val="00C817FC"/>
    <w:rsid w:val="00C81EA3"/>
    <w:rsid w:val="00C8255B"/>
    <w:rsid w:val="00C83341"/>
    <w:rsid w:val="00C83679"/>
    <w:rsid w:val="00C83913"/>
    <w:rsid w:val="00C840CA"/>
    <w:rsid w:val="00C8496D"/>
    <w:rsid w:val="00C849AB"/>
    <w:rsid w:val="00C84DB8"/>
    <w:rsid w:val="00C85533"/>
    <w:rsid w:val="00C858D6"/>
    <w:rsid w:val="00C863BA"/>
    <w:rsid w:val="00C867E5"/>
    <w:rsid w:val="00C87367"/>
    <w:rsid w:val="00C8743D"/>
    <w:rsid w:val="00C8776E"/>
    <w:rsid w:val="00C901F8"/>
    <w:rsid w:val="00C90441"/>
    <w:rsid w:val="00C91A45"/>
    <w:rsid w:val="00C91B00"/>
    <w:rsid w:val="00C9233B"/>
    <w:rsid w:val="00C92354"/>
    <w:rsid w:val="00C92936"/>
    <w:rsid w:val="00C935DC"/>
    <w:rsid w:val="00C93BD0"/>
    <w:rsid w:val="00C94871"/>
    <w:rsid w:val="00C94C3C"/>
    <w:rsid w:val="00C94DC7"/>
    <w:rsid w:val="00C94F16"/>
    <w:rsid w:val="00C95C1D"/>
    <w:rsid w:val="00C95F11"/>
    <w:rsid w:val="00C96108"/>
    <w:rsid w:val="00C96522"/>
    <w:rsid w:val="00C97C22"/>
    <w:rsid w:val="00C97CCA"/>
    <w:rsid w:val="00C97DBF"/>
    <w:rsid w:val="00C97E5F"/>
    <w:rsid w:val="00C97F84"/>
    <w:rsid w:val="00CA04B1"/>
    <w:rsid w:val="00CA0EEE"/>
    <w:rsid w:val="00CA1B06"/>
    <w:rsid w:val="00CA38F8"/>
    <w:rsid w:val="00CA3BAB"/>
    <w:rsid w:val="00CA3D41"/>
    <w:rsid w:val="00CA3D89"/>
    <w:rsid w:val="00CA49D9"/>
    <w:rsid w:val="00CA4E47"/>
    <w:rsid w:val="00CA568B"/>
    <w:rsid w:val="00CA5A69"/>
    <w:rsid w:val="00CA6080"/>
    <w:rsid w:val="00CA78F4"/>
    <w:rsid w:val="00CA7DF2"/>
    <w:rsid w:val="00CB0063"/>
    <w:rsid w:val="00CB14B2"/>
    <w:rsid w:val="00CB1D03"/>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089A"/>
    <w:rsid w:val="00CC1227"/>
    <w:rsid w:val="00CC1BB4"/>
    <w:rsid w:val="00CC1CA8"/>
    <w:rsid w:val="00CC254E"/>
    <w:rsid w:val="00CC2AFC"/>
    <w:rsid w:val="00CC3535"/>
    <w:rsid w:val="00CC3E72"/>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AEF"/>
    <w:rsid w:val="00CD4B3B"/>
    <w:rsid w:val="00CD4EDD"/>
    <w:rsid w:val="00CD4FBC"/>
    <w:rsid w:val="00CD5130"/>
    <w:rsid w:val="00CD5E7E"/>
    <w:rsid w:val="00CD5EBE"/>
    <w:rsid w:val="00CD614B"/>
    <w:rsid w:val="00CD669F"/>
    <w:rsid w:val="00CD6D56"/>
    <w:rsid w:val="00CD6F9F"/>
    <w:rsid w:val="00CD7725"/>
    <w:rsid w:val="00CD7B14"/>
    <w:rsid w:val="00CD7ECF"/>
    <w:rsid w:val="00CE03AC"/>
    <w:rsid w:val="00CE1010"/>
    <w:rsid w:val="00CE1282"/>
    <w:rsid w:val="00CE1921"/>
    <w:rsid w:val="00CE1BBA"/>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E7E84"/>
    <w:rsid w:val="00CF0E3A"/>
    <w:rsid w:val="00CF1C4C"/>
    <w:rsid w:val="00CF2431"/>
    <w:rsid w:val="00CF2D3F"/>
    <w:rsid w:val="00CF373A"/>
    <w:rsid w:val="00CF42F5"/>
    <w:rsid w:val="00CF46FF"/>
    <w:rsid w:val="00CF4908"/>
    <w:rsid w:val="00CF5559"/>
    <w:rsid w:val="00CF6052"/>
    <w:rsid w:val="00CF6420"/>
    <w:rsid w:val="00CF6772"/>
    <w:rsid w:val="00CF680F"/>
    <w:rsid w:val="00CF7377"/>
    <w:rsid w:val="00CF74DE"/>
    <w:rsid w:val="00CF7AC4"/>
    <w:rsid w:val="00CF7F00"/>
    <w:rsid w:val="00D0047B"/>
    <w:rsid w:val="00D00735"/>
    <w:rsid w:val="00D0095B"/>
    <w:rsid w:val="00D00BC8"/>
    <w:rsid w:val="00D010F9"/>
    <w:rsid w:val="00D0154D"/>
    <w:rsid w:val="00D0187A"/>
    <w:rsid w:val="00D01F80"/>
    <w:rsid w:val="00D02886"/>
    <w:rsid w:val="00D02B8F"/>
    <w:rsid w:val="00D02F4D"/>
    <w:rsid w:val="00D033C1"/>
    <w:rsid w:val="00D034DB"/>
    <w:rsid w:val="00D036DF"/>
    <w:rsid w:val="00D037A8"/>
    <w:rsid w:val="00D03969"/>
    <w:rsid w:val="00D03E26"/>
    <w:rsid w:val="00D04A63"/>
    <w:rsid w:val="00D04ABE"/>
    <w:rsid w:val="00D04EEF"/>
    <w:rsid w:val="00D05336"/>
    <w:rsid w:val="00D05CBF"/>
    <w:rsid w:val="00D06030"/>
    <w:rsid w:val="00D068DD"/>
    <w:rsid w:val="00D069A2"/>
    <w:rsid w:val="00D0713E"/>
    <w:rsid w:val="00D102BE"/>
    <w:rsid w:val="00D108CC"/>
    <w:rsid w:val="00D1149E"/>
    <w:rsid w:val="00D11846"/>
    <w:rsid w:val="00D11E9D"/>
    <w:rsid w:val="00D12216"/>
    <w:rsid w:val="00D127A0"/>
    <w:rsid w:val="00D12BAF"/>
    <w:rsid w:val="00D1309A"/>
    <w:rsid w:val="00D130CE"/>
    <w:rsid w:val="00D1331A"/>
    <w:rsid w:val="00D13950"/>
    <w:rsid w:val="00D14A02"/>
    <w:rsid w:val="00D15035"/>
    <w:rsid w:val="00D153CB"/>
    <w:rsid w:val="00D16206"/>
    <w:rsid w:val="00D1664B"/>
    <w:rsid w:val="00D16836"/>
    <w:rsid w:val="00D16BE6"/>
    <w:rsid w:val="00D17484"/>
    <w:rsid w:val="00D1774A"/>
    <w:rsid w:val="00D17AA5"/>
    <w:rsid w:val="00D17BE1"/>
    <w:rsid w:val="00D20490"/>
    <w:rsid w:val="00D20498"/>
    <w:rsid w:val="00D205CB"/>
    <w:rsid w:val="00D20EF5"/>
    <w:rsid w:val="00D21037"/>
    <w:rsid w:val="00D212EC"/>
    <w:rsid w:val="00D21D77"/>
    <w:rsid w:val="00D22855"/>
    <w:rsid w:val="00D2428F"/>
    <w:rsid w:val="00D252E7"/>
    <w:rsid w:val="00D2575C"/>
    <w:rsid w:val="00D25F35"/>
    <w:rsid w:val="00D26BF2"/>
    <w:rsid w:val="00D273EB"/>
    <w:rsid w:val="00D27427"/>
    <w:rsid w:val="00D275C9"/>
    <w:rsid w:val="00D30AC8"/>
    <w:rsid w:val="00D30B2F"/>
    <w:rsid w:val="00D30CFD"/>
    <w:rsid w:val="00D30F69"/>
    <w:rsid w:val="00D30FEC"/>
    <w:rsid w:val="00D312D9"/>
    <w:rsid w:val="00D315C9"/>
    <w:rsid w:val="00D31D7B"/>
    <w:rsid w:val="00D3245F"/>
    <w:rsid w:val="00D32FEE"/>
    <w:rsid w:val="00D330FD"/>
    <w:rsid w:val="00D33244"/>
    <w:rsid w:val="00D33431"/>
    <w:rsid w:val="00D334A2"/>
    <w:rsid w:val="00D34370"/>
    <w:rsid w:val="00D347BC"/>
    <w:rsid w:val="00D34F22"/>
    <w:rsid w:val="00D35983"/>
    <w:rsid w:val="00D35A92"/>
    <w:rsid w:val="00D35CAF"/>
    <w:rsid w:val="00D36530"/>
    <w:rsid w:val="00D36639"/>
    <w:rsid w:val="00D366BB"/>
    <w:rsid w:val="00D36AA5"/>
    <w:rsid w:val="00D3727E"/>
    <w:rsid w:val="00D408D4"/>
    <w:rsid w:val="00D4129F"/>
    <w:rsid w:val="00D4221F"/>
    <w:rsid w:val="00D42383"/>
    <w:rsid w:val="00D42B0B"/>
    <w:rsid w:val="00D42D6D"/>
    <w:rsid w:val="00D42E70"/>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1472"/>
    <w:rsid w:val="00D5286C"/>
    <w:rsid w:val="00D530BF"/>
    <w:rsid w:val="00D532A6"/>
    <w:rsid w:val="00D5381F"/>
    <w:rsid w:val="00D542D8"/>
    <w:rsid w:val="00D54309"/>
    <w:rsid w:val="00D547AF"/>
    <w:rsid w:val="00D5531B"/>
    <w:rsid w:val="00D55CC2"/>
    <w:rsid w:val="00D55D51"/>
    <w:rsid w:val="00D56101"/>
    <w:rsid w:val="00D568E3"/>
    <w:rsid w:val="00D56C0A"/>
    <w:rsid w:val="00D5727E"/>
    <w:rsid w:val="00D578CB"/>
    <w:rsid w:val="00D608C9"/>
    <w:rsid w:val="00D626E0"/>
    <w:rsid w:val="00D62A14"/>
    <w:rsid w:val="00D632DB"/>
    <w:rsid w:val="00D63602"/>
    <w:rsid w:val="00D63CFD"/>
    <w:rsid w:val="00D64264"/>
    <w:rsid w:val="00D64351"/>
    <w:rsid w:val="00D64B93"/>
    <w:rsid w:val="00D64D09"/>
    <w:rsid w:val="00D650A2"/>
    <w:rsid w:val="00D65511"/>
    <w:rsid w:val="00D656A3"/>
    <w:rsid w:val="00D65D10"/>
    <w:rsid w:val="00D66470"/>
    <w:rsid w:val="00D66676"/>
    <w:rsid w:val="00D6682E"/>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2CC2"/>
    <w:rsid w:val="00D7321A"/>
    <w:rsid w:val="00D73B35"/>
    <w:rsid w:val="00D73BC4"/>
    <w:rsid w:val="00D74178"/>
    <w:rsid w:val="00D741EB"/>
    <w:rsid w:val="00D745AE"/>
    <w:rsid w:val="00D74884"/>
    <w:rsid w:val="00D74978"/>
    <w:rsid w:val="00D756D4"/>
    <w:rsid w:val="00D75B7B"/>
    <w:rsid w:val="00D7698F"/>
    <w:rsid w:val="00D76A2D"/>
    <w:rsid w:val="00D76CC1"/>
    <w:rsid w:val="00D803DB"/>
    <w:rsid w:val="00D80A85"/>
    <w:rsid w:val="00D80BC4"/>
    <w:rsid w:val="00D81105"/>
    <w:rsid w:val="00D8140A"/>
    <w:rsid w:val="00D81C64"/>
    <w:rsid w:val="00D81E2D"/>
    <w:rsid w:val="00D82F79"/>
    <w:rsid w:val="00D837FC"/>
    <w:rsid w:val="00D841ED"/>
    <w:rsid w:val="00D841F2"/>
    <w:rsid w:val="00D84590"/>
    <w:rsid w:val="00D848D3"/>
    <w:rsid w:val="00D84D77"/>
    <w:rsid w:val="00D84DA8"/>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ACC"/>
    <w:rsid w:val="00D92DB6"/>
    <w:rsid w:val="00D93D73"/>
    <w:rsid w:val="00D9461C"/>
    <w:rsid w:val="00D95056"/>
    <w:rsid w:val="00D95448"/>
    <w:rsid w:val="00D96312"/>
    <w:rsid w:val="00D963F1"/>
    <w:rsid w:val="00D9719C"/>
    <w:rsid w:val="00D977DC"/>
    <w:rsid w:val="00D97D44"/>
    <w:rsid w:val="00DA0406"/>
    <w:rsid w:val="00DA15B3"/>
    <w:rsid w:val="00DA2395"/>
    <w:rsid w:val="00DA2557"/>
    <w:rsid w:val="00DA2598"/>
    <w:rsid w:val="00DA28EE"/>
    <w:rsid w:val="00DA29B9"/>
    <w:rsid w:val="00DA2E2F"/>
    <w:rsid w:val="00DA32E3"/>
    <w:rsid w:val="00DA355B"/>
    <w:rsid w:val="00DA4403"/>
    <w:rsid w:val="00DA4488"/>
    <w:rsid w:val="00DA52E6"/>
    <w:rsid w:val="00DA53CA"/>
    <w:rsid w:val="00DA54B3"/>
    <w:rsid w:val="00DA57D6"/>
    <w:rsid w:val="00DA59F4"/>
    <w:rsid w:val="00DA63AF"/>
    <w:rsid w:val="00DA69BF"/>
    <w:rsid w:val="00DA6D85"/>
    <w:rsid w:val="00DA752B"/>
    <w:rsid w:val="00DA7902"/>
    <w:rsid w:val="00DA7BDE"/>
    <w:rsid w:val="00DB070F"/>
    <w:rsid w:val="00DB0BF9"/>
    <w:rsid w:val="00DB1C2C"/>
    <w:rsid w:val="00DB1F6D"/>
    <w:rsid w:val="00DB21A5"/>
    <w:rsid w:val="00DB2538"/>
    <w:rsid w:val="00DB2CFB"/>
    <w:rsid w:val="00DB2D85"/>
    <w:rsid w:val="00DB2ED9"/>
    <w:rsid w:val="00DB3972"/>
    <w:rsid w:val="00DB416B"/>
    <w:rsid w:val="00DB46CB"/>
    <w:rsid w:val="00DB4787"/>
    <w:rsid w:val="00DB4DE9"/>
    <w:rsid w:val="00DB64E0"/>
    <w:rsid w:val="00DB686F"/>
    <w:rsid w:val="00DB7BE5"/>
    <w:rsid w:val="00DC002F"/>
    <w:rsid w:val="00DC0396"/>
    <w:rsid w:val="00DC0B4F"/>
    <w:rsid w:val="00DC12E0"/>
    <w:rsid w:val="00DC1E6A"/>
    <w:rsid w:val="00DC2324"/>
    <w:rsid w:val="00DC2751"/>
    <w:rsid w:val="00DC36A3"/>
    <w:rsid w:val="00DC3B98"/>
    <w:rsid w:val="00DC3B9C"/>
    <w:rsid w:val="00DC43C0"/>
    <w:rsid w:val="00DC44BB"/>
    <w:rsid w:val="00DC68C3"/>
    <w:rsid w:val="00DC742E"/>
    <w:rsid w:val="00DC77F0"/>
    <w:rsid w:val="00DC7A66"/>
    <w:rsid w:val="00DC7A67"/>
    <w:rsid w:val="00DC7B0F"/>
    <w:rsid w:val="00DD00DD"/>
    <w:rsid w:val="00DD0480"/>
    <w:rsid w:val="00DD059B"/>
    <w:rsid w:val="00DD0B2C"/>
    <w:rsid w:val="00DD0F5E"/>
    <w:rsid w:val="00DD162C"/>
    <w:rsid w:val="00DD20F3"/>
    <w:rsid w:val="00DD24FA"/>
    <w:rsid w:val="00DD2AA6"/>
    <w:rsid w:val="00DD2DAF"/>
    <w:rsid w:val="00DD535C"/>
    <w:rsid w:val="00DD554C"/>
    <w:rsid w:val="00DD5F3B"/>
    <w:rsid w:val="00DD6858"/>
    <w:rsid w:val="00DD7B9D"/>
    <w:rsid w:val="00DE0302"/>
    <w:rsid w:val="00DE0464"/>
    <w:rsid w:val="00DE1014"/>
    <w:rsid w:val="00DE13D0"/>
    <w:rsid w:val="00DE149C"/>
    <w:rsid w:val="00DE1843"/>
    <w:rsid w:val="00DE1E66"/>
    <w:rsid w:val="00DE27E0"/>
    <w:rsid w:val="00DE2801"/>
    <w:rsid w:val="00DE2952"/>
    <w:rsid w:val="00DE2962"/>
    <w:rsid w:val="00DE2AD7"/>
    <w:rsid w:val="00DE2B3D"/>
    <w:rsid w:val="00DE2F0B"/>
    <w:rsid w:val="00DE32B4"/>
    <w:rsid w:val="00DE3F96"/>
    <w:rsid w:val="00DE4BDE"/>
    <w:rsid w:val="00DE4D84"/>
    <w:rsid w:val="00DE5628"/>
    <w:rsid w:val="00DE5B3A"/>
    <w:rsid w:val="00DE6AAF"/>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2ECC"/>
    <w:rsid w:val="00E0341A"/>
    <w:rsid w:val="00E035AD"/>
    <w:rsid w:val="00E040AC"/>
    <w:rsid w:val="00E041F3"/>
    <w:rsid w:val="00E048FA"/>
    <w:rsid w:val="00E058E2"/>
    <w:rsid w:val="00E059E4"/>
    <w:rsid w:val="00E064BC"/>
    <w:rsid w:val="00E066C6"/>
    <w:rsid w:val="00E066F2"/>
    <w:rsid w:val="00E069E8"/>
    <w:rsid w:val="00E071F0"/>
    <w:rsid w:val="00E07839"/>
    <w:rsid w:val="00E07992"/>
    <w:rsid w:val="00E105B6"/>
    <w:rsid w:val="00E10C2E"/>
    <w:rsid w:val="00E114E0"/>
    <w:rsid w:val="00E11612"/>
    <w:rsid w:val="00E11926"/>
    <w:rsid w:val="00E119EF"/>
    <w:rsid w:val="00E11A1A"/>
    <w:rsid w:val="00E11EC1"/>
    <w:rsid w:val="00E140C5"/>
    <w:rsid w:val="00E1461B"/>
    <w:rsid w:val="00E14657"/>
    <w:rsid w:val="00E146DA"/>
    <w:rsid w:val="00E148D7"/>
    <w:rsid w:val="00E14ABF"/>
    <w:rsid w:val="00E14C3E"/>
    <w:rsid w:val="00E14E98"/>
    <w:rsid w:val="00E156B0"/>
    <w:rsid w:val="00E159FF"/>
    <w:rsid w:val="00E1613C"/>
    <w:rsid w:val="00E16793"/>
    <w:rsid w:val="00E17200"/>
    <w:rsid w:val="00E17213"/>
    <w:rsid w:val="00E1751A"/>
    <w:rsid w:val="00E17611"/>
    <w:rsid w:val="00E17759"/>
    <w:rsid w:val="00E17B8D"/>
    <w:rsid w:val="00E17C47"/>
    <w:rsid w:val="00E17E66"/>
    <w:rsid w:val="00E17F4D"/>
    <w:rsid w:val="00E20B86"/>
    <w:rsid w:val="00E21003"/>
    <w:rsid w:val="00E215EE"/>
    <w:rsid w:val="00E21947"/>
    <w:rsid w:val="00E21B0A"/>
    <w:rsid w:val="00E21DED"/>
    <w:rsid w:val="00E21F2C"/>
    <w:rsid w:val="00E2265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79F"/>
    <w:rsid w:val="00E26FAB"/>
    <w:rsid w:val="00E27251"/>
    <w:rsid w:val="00E27277"/>
    <w:rsid w:val="00E27D2A"/>
    <w:rsid w:val="00E309F7"/>
    <w:rsid w:val="00E30B16"/>
    <w:rsid w:val="00E314C1"/>
    <w:rsid w:val="00E31875"/>
    <w:rsid w:val="00E31DD1"/>
    <w:rsid w:val="00E322BA"/>
    <w:rsid w:val="00E3245F"/>
    <w:rsid w:val="00E32B8B"/>
    <w:rsid w:val="00E32BF3"/>
    <w:rsid w:val="00E3309D"/>
    <w:rsid w:val="00E33733"/>
    <w:rsid w:val="00E33D56"/>
    <w:rsid w:val="00E34382"/>
    <w:rsid w:val="00E348BD"/>
    <w:rsid w:val="00E3508D"/>
    <w:rsid w:val="00E36054"/>
    <w:rsid w:val="00E36584"/>
    <w:rsid w:val="00E3673C"/>
    <w:rsid w:val="00E36B65"/>
    <w:rsid w:val="00E36B68"/>
    <w:rsid w:val="00E36BDE"/>
    <w:rsid w:val="00E36D6A"/>
    <w:rsid w:val="00E40016"/>
    <w:rsid w:val="00E4011D"/>
    <w:rsid w:val="00E40322"/>
    <w:rsid w:val="00E41275"/>
    <w:rsid w:val="00E41BFB"/>
    <w:rsid w:val="00E42070"/>
    <w:rsid w:val="00E429F0"/>
    <w:rsid w:val="00E42F5F"/>
    <w:rsid w:val="00E4348C"/>
    <w:rsid w:val="00E439DD"/>
    <w:rsid w:val="00E43CAE"/>
    <w:rsid w:val="00E43D79"/>
    <w:rsid w:val="00E43EA2"/>
    <w:rsid w:val="00E43EA5"/>
    <w:rsid w:val="00E44880"/>
    <w:rsid w:val="00E44B78"/>
    <w:rsid w:val="00E44FAD"/>
    <w:rsid w:val="00E45223"/>
    <w:rsid w:val="00E4529C"/>
    <w:rsid w:val="00E45470"/>
    <w:rsid w:val="00E4554A"/>
    <w:rsid w:val="00E4587F"/>
    <w:rsid w:val="00E45D76"/>
    <w:rsid w:val="00E46A0B"/>
    <w:rsid w:val="00E46CC6"/>
    <w:rsid w:val="00E47337"/>
    <w:rsid w:val="00E5013E"/>
    <w:rsid w:val="00E501AD"/>
    <w:rsid w:val="00E50273"/>
    <w:rsid w:val="00E5027D"/>
    <w:rsid w:val="00E504D2"/>
    <w:rsid w:val="00E50EB1"/>
    <w:rsid w:val="00E51756"/>
    <w:rsid w:val="00E5217C"/>
    <w:rsid w:val="00E525A7"/>
    <w:rsid w:val="00E52B15"/>
    <w:rsid w:val="00E53126"/>
    <w:rsid w:val="00E533EB"/>
    <w:rsid w:val="00E53B7E"/>
    <w:rsid w:val="00E53F10"/>
    <w:rsid w:val="00E54BCA"/>
    <w:rsid w:val="00E5558D"/>
    <w:rsid w:val="00E558D1"/>
    <w:rsid w:val="00E55BA5"/>
    <w:rsid w:val="00E577F1"/>
    <w:rsid w:val="00E60699"/>
    <w:rsid w:val="00E61270"/>
    <w:rsid w:val="00E61604"/>
    <w:rsid w:val="00E6172A"/>
    <w:rsid w:val="00E61A25"/>
    <w:rsid w:val="00E62504"/>
    <w:rsid w:val="00E6285D"/>
    <w:rsid w:val="00E62BB8"/>
    <w:rsid w:val="00E62DF3"/>
    <w:rsid w:val="00E62E7A"/>
    <w:rsid w:val="00E62E8D"/>
    <w:rsid w:val="00E6329C"/>
    <w:rsid w:val="00E6379D"/>
    <w:rsid w:val="00E63B1C"/>
    <w:rsid w:val="00E64343"/>
    <w:rsid w:val="00E64C59"/>
    <w:rsid w:val="00E65823"/>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66A"/>
    <w:rsid w:val="00E7793F"/>
    <w:rsid w:val="00E77C45"/>
    <w:rsid w:val="00E80208"/>
    <w:rsid w:val="00E805C2"/>
    <w:rsid w:val="00E812A4"/>
    <w:rsid w:val="00E820D5"/>
    <w:rsid w:val="00E83263"/>
    <w:rsid w:val="00E83B4D"/>
    <w:rsid w:val="00E84717"/>
    <w:rsid w:val="00E84773"/>
    <w:rsid w:val="00E84E61"/>
    <w:rsid w:val="00E84F2D"/>
    <w:rsid w:val="00E85714"/>
    <w:rsid w:val="00E858C2"/>
    <w:rsid w:val="00E85E1F"/>
    <w:rsid w:val="00E85E8A"/>
    <w:rsid w:val="00E86023"/>
    <w:rsid w:val="00E86C4C"/>
    <w:rsid w:val="00E86F56"/>
    <w:rsid w:val="00E87007"/>
    <w:rsid w:val="00E87430"/>
    <w:rsid w:val="00E8767B"/>
    <w:rsid w:val="00E90213"/>
    <w:rsid w:val="00E9031F"/>
    <w:rsid w:val="00E90361"/>
    <w:rsid w:val="00E90AC1"/>
    <w:rsid w:val="00E90FEE"/>
    <w:rsid w:val="00E91B60"/>
    <w:rsid w:val="00E91C90"/>
    <w:rsid w:val="00E91C95"/>
    <w:rsid w:val="00E91C9B"/>
    <w:rsid w:val="00E9263A"/>
    <w:rsid w:val="00E9280D"/>
    <w:rsid w:val="00E92D25"/>
    <w:rsid w:val="00E92E11"/>
    <w:rsid w:val="00E92EF6"/>
    <w:rsid w:val="00E9390B"/>
    <w:rsid w:val="00E93DE6"/>
    <w:rsid w:val="00E93EC5"/>
    <w:rsid w:val="00E93ECA"/>
    <w:rsid w:val="00E955D9"/>
    <w:rsid w:val="00E95897"/>
    <w:rsid w:val="00E96176"/>
    <w:rsid w:val="00E96632"/>
    <w:rsid w:val="00E96B9C"/>
    <w:rsid w:val="00E970D8"/>
    <w:rsid w:val="00E97EB2"/>
    <w:rsid w:val="00E97FFA"/>
    <w:rsid w:val="00EA0709"/>
    <w:rsid w:val="00EA0802"/>
    <w:rsid w:val="00EA0C36"/>
    <w:rsid w:val="00EA1305"/>
    <w:rsid w:val="00EA1C2F"/>
    <w:rsid w:val="00EA1C60"/>
    <w:rsid w:val="00EA2F70"/>
    <w:rsid w:val="00EA30EC"/>
    <w:rsid w:val="00EA3102"/>
    <w:rsid w:val="00EA31D1"/>
    <w:rsid w:val="00EA4CC7"/>
    <w:rsid w:val="00EA4E52"/>
    <w:rsid w:val="00EA57BB"/>
    <w:rsid w:val="00EA5929"/>
    <w:rsid w:val="00EA5AEB"/>
    <w:rsid w:val="00EA5B0F"/>
    <w:rsid w:val="00EA5EB0"/>
    <w:rsid w:val="00EA5FA8"/>
    <w:rsid w:val="00EA63CA"/>
    <w:rsid w:val="00EA6796"/>
    <w:rsid w:val="00EA7EDE"/>
    <w:rsid w:val="00EA7F2D"/>
    <w:rsid w:val="00EB09AF"/>
    <w:rsid w:val="00EB0BC2"/>
    <w:rsid w:val="00EB1054"/>
    <w:rsid w:val="00EB1E99"/>
    <w:rsid w:val="00EB2FFE"/>
    <w:rsid w:val="00EB3014"/>
    <w:rsid w:val="00EB39AC"/>
    <w:rsid w:val="00EB3E12"/>
    <w:rsid w:val="00EB3F7B"/>
    <w:rsid w:val="00EB59CF"/>
    <w:rsid w:val="00EB63CF"/>
    <w:rsid w:val="00EB6C9E"/>
    <w:rsid w:val="00EB6D58"/>
    <w:rsid w:val="00EB74B7"/>
    <w:rsid w:val="00EB768B"/>
    <w:rsid w:val="00EB7A21"/>
    <w:rsid w:val="00EB7D16"/>
    <w:rsid w:val="00EB7F7D"/>
    <w:rsid w:val="00EC157B"/>
    <w:rsid w:val="00EC192D"/>
    <w:rsid w:val="00EC19C0"/>
    <w:rsid w:val="00EC1BFA"/>
    <w:rsid w:val="00EC247C"/>
    <w:rsid w:val="00EC391F"/>
    <w:rsid w:val="00EC3AF6"/>
    <w:rsid w:val="00EC3B77"/>
    <w:rsid w:val="00EC3DD4"/>
    <w:rsid w:val="00EC5112"/>
    <w:rsid w:val="00EC6085"/>
    <w:rsid w:val="00EC60A0"/>
    <w:rsid w:val="00EC612F"/>
    <w:rsid w:val="00EC61FA"/>
    <w:rsid w:val="00EC62B5"/>
    <w:rsid w:val="00EC64BB"/>
    <w:rsid w:val="00EC6BE8"/>
    <w:rsid w:val="00EC6C32"/>
    <w:rsid w:val="00ED0475"/>
    <w:rsid w:val="00ED0859"/>
    <w:rsid w:val="00ED0BAA"/>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23E"/>
    <w:rsid w:val="00EE53D8"/>
    <w:rsid w:val="00EE5B8A"/>
    <w:rsid w:val="00EE5C5F"/>
    <w:rsid w:val="00EE671B"/>
    <w:rsid w:val="00EE68B1"/>
    <w:rsid w:val="00EE6F53"/>
    <w:rsid w:val="00EE720D"/>
    <w:rsid w:val="00EE7886"/>
    <w:rsid w:val="00EE7B5A"/>
    <w:rsid w:val="00EE7E1D"/>
    <w:rsid w:val="00EE7E6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EEB"/>
    <w:rsid w:val="00EF5F2C"/>
    <w:rsid w:val="00EF6577"/>
    <w:rsid w:val="00EF7740"/>
    <w:rsid w:val="00EF7A17"/>
    <w:rsid w:val="00EF7AB0"/>
    <w:rsid w:val="00EF7C46"/>
    <w:rsid w:val="00F01144"/>
    <w:rsid w:val="00F01779"/>
    <w:rsid w:val="00F02024"/>
    <w:rsid w:val="00F0208F"/>
    <w:rsid w:val="00F021D3"/>
    <w:rsid w:val="00F02CB2"/>
    <w:rsid w:val="00F03973"/>
    <w:rsid w:val="00F03BEA"/>
    <w:rsid w:val="00F03E8C"/>
    <w:rsid w:val="00F04528"/>
    <w:rsid w:val="00F04C24"/>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3C23"/>
    <w:rsid w:val="00F14E7A"/>
    <w:rsid w:val="00F15421"/>
    <w:rsid w:val="00F15ACB"/>
    <w:rsid w:val="00F1654B"/>
    <w:rsid w:val="00F167ED"/>
    <w:rsid w:val="00F16F30"/>
    <w:rsid w:val="00F172F6"/>
    <w:rsid w:val="00F174FB"/>
    <w:rsid w:val="00F175EC"/>
    <w:rsid w:val="00F2008B"/>
    <w:rsid w:val="00F200B9"/>
    <w:rsid w:val="00F21D84"/>
    <w:rsid w:val="00F21FF3"/>
    <w:rsid w:val="00F22E08"/>
    <w:rsid w:val="00F23576"/>
    <w:rsid w:val="00F2394F"/>
    <w:rsid w:val="00F23A00"/>
    <w:rsid w:val="00F23FDF"/>
    <w:rsid w:val="00F24251"/>
    <w:rsid w:val="00F24286"/>
    <w:rsid w:val="00F25109"/>
    <w:rsid w:val="00F252BD"/>
    <w:rsid w:val="00F254DC"/>
    <w:rsid w:val="00F2579C"/>
    <w:rsid w:val="00F26191"/>
    <w:rsid w:val="00F26AA4"/>
    <w:rsid w:val="00F2721E"/>
    <w:rsid w:val="00F276FA"/>
    <w:rsid w:val="00F305CA"/>
    <w:rsid w:val="00F30C7C"/>
    <w:rsid w:val="00F30D94"/>
    <w:rsid w:val="00F314F3"/>
    <w:rsid w:val="00F31777"/>
    <w:rsid w:val="00F3276A"/>
    <w:rsid w:val="00F32A16"/>
    <w:rsid w:val="00F336C7"/>
    <w:rsid w:val="00F339C3"/>
    <w:rsid w:val="00F33D51"/>
    <w:rsid w:val="00F33E8A"/>
    <w:rsid w:val="00F3418D"/>
    <w:rsid w:val="00F352BC"/>
    <w:rsid w:val="00F369CE"/>
    <w:rsid w:val="00F36AB9"/>
    <w:rsid w:val="00F36C83"/>
    <w:rsid w:val="00F36F60"/>
    <w:rsid w:val="00F37FF4"/>
    <w:rsid w:val="00F4105D"/>
    <w:rsid w:val="00F412B3"/>
    <w:rsid w:val="00F4195F"/>
    <w:rsid w:val="00F41B8C"/>
    <w:rsid w:val="00F42A89"/>
    <w:rsid w:val="00F42E65"/>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8C9"/>
    <w:rsid w:val="00F5593B"/>
    <w:rsid w:val="00F55F08"/>
    <w:rsid w:val="00F5626D"/>
    <w:rsid w:val="00F56709"/>
    <w:rsid w:val="00F5778D"/>
    <w:rsid w:val="00F57CB7"/>
    <w:rsid w:val="00F57E96"/>
    <w:rsid w:val="00F60D74"/>
    <w:rsid w:val="00F60E02"/>
    <w:rsid w:val="00F60EE0"/>
    <w:rsid w:val="00F615B3"/>
    <w:rsid w:val="00F61608"/>
    <w:rsid w:val="00F61C7A"/>
    <w:rsid w:val="00F61DD0"/>
    <w:rsid w:val="00F621CA"/>
    <w:rsid w:val="00F626EE"/>
    <w:rsid w:val="00F62734"/>
    <w:rsid w:val="00F62CB9"/>
    <w:rsid w:val="00F62E29"/>
    <w:rsid w:val="00F630D7"/>
    <w:rsid w:val="00F63203"/>
    <w:rsid w:val="00F6325A"/>
    <w:rsid w:val="00F633D4"/>
    <w:rsid w:val="00F6388E"/>
    <w:rsid w:val="00F63BC2"/>
    <w:rsid w:val="00F63BF3"/>
    <w:rsid w:val="00F64CF8"/>
    <w:rsid w:val="00F65379"/>
    <w:rsid w:val="00F65738"/>
    <w:rsid w:val="00F65973"/>
    <w:rsid w:val="00F65C5C"/>
    <w:rsid w:val="00F65D08"/>
    <w:rsid w:val="00F6626E"/>
    <w:rsid w:val="00F66486"/>
    <w:rsid w:val="00F666C7"/>
    <w:rsid w:val="00F668EF"/>
    <w:rsid w:val="00F6700A"/>
    <w:rsid w:val="00F6785A"/>
    <w:rsid w:val="00F70369"/>
    <w:rsid w:val="00F70443"/>
    <w:rsid w:val="00F709CB"/>
    <w:rsid w:val="00F71093"/>
    <w:rsid w:val="00F710B3"/>
    <w:rsid w:val="00F710FE"/>
    <w:rsid w:val="00F713D3"/>
    <w:rsid w:val="00F71554"/>
    <w:rsid w:val="00F71649"/>
    <w:rsid w:val="00F717AB"/>
    <w:rsid w:val="00F71B62"/>
    <w:rsid w:val="00F72672"/>
    <w:rsid w:val="00F72B1C"/>
    <w:rsid w:val="00F72EF0"/>
    <w:rsid w:val="00F7305B"/>
    <w:rsid w:val="00F73137"/>
    <w:rsid w:val="00F74693"/>
    <w:rsid w:val="00F746A1"/>
    <w:rsid w:val="00F74CFF"/>
    <w:rsid w:val="00F75687"/>
    <w:rsid w:val="00F76346"/>
    <w:rsid w:val="00F76706"/>
    <w:rsid w:val="00F76E40"/>
    <w:rsid w:val="00F76F75"/>
    <w:rsid w:val="00F76FEB"/>
    <w:rsid w:val="00F77990"/>
    <w:rsid w:val="00F80AF3"/>
    <w:rsid w:val="00F80E13"/>
    <w:rsid w:val="00F82548"/>
    <w:rsid w:val="00F827CC"/>
    <w:rsid w:val="00F82809"/>
    <w:rsid w:val="00F828A1"/>
    <w:rsid w:val="00F836C5"/>
    <w:rsid w:val="00F837FE"/>
    <w:rsid w:val="00F83B8F"/>
    <w:rsid w:val="00F83ED2"/>
    <w:rsid w:val="00F83F49"/>
    <w:rsid w:val="00F840D2"/>
    <w:rsid w:val="00F8456D"/>
    <w:rsid w:val="00F84B52"/>
    <w:rsid w:val="00F84C73"/>
    <w:rsid w:val="00F8513C"/>
    <w:rsid w:val="00F857CA"/>
    <w:rsid w:val="00F85C38"/>
    <w:rsid w:val="00F85F5A"/>
    <w:rsid w:val="00F86178"/>
    <w:rsid w:val="00F8632E"/>
    <w:rsid w:val="00F8694F"/>
    <w:rsid w:val="00F8768F"/>
    <w:rsid w:val="00F87E78"/>
    <w:rsid w:val="00F90053"/>
    <w:rsid w:val="00F91410"/>
    <w:rsid w:val="00F91653"/>
    <w:rsid w:val="00F91824"/>
    <w:rsid w:val="00F91A41"/>
    <w:rsid w:val="00F926E9"/>
    <w:rsid w:val="00F929BC"/>
    <w:rsid w:val="00F92A62"/>
    <w:rsid w:val="00F92D00"/>
    <w:rsid w:val="00F92D3C"/>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0DE8"/>
    <w:rsid w:val="00FA1070"/>
    <w:rsid w:val="00FA121F"/>
    <w:rsid w:val="00FA267D"/>
    <w:rsid w:val="00FA27AB"/>
    <w:rsid w:val="00FA28F6"/>
    <w:rsid w:val="00FA2D0C"/>
    <w:rsid w:val="00FA30CC"/>
    <w:rsid w:val="00FA3295"/>
    <w:rsid w:val="00FA37BB"/>
    <w:rsid w:val="00FA3F7D"/>
    <w:rsid w:val="00FA4057"/>
    <w:rsid w:val="00FA4CF0"/>
    <w:rsid w:val="00FA5333"/>
    <w:rsid w:val="00FA65ED"/>
    <w:rsid w:val="00FA67D2"/>
    <w:rsid w:val="00FA684D"/>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946"/>
    <w:rsid w:val="00FB6D2E"/>
    <w:rsid w:val="00FC01C4"/>
    <w:rsid w:val="00FC0317"/>
    <w:rsid w:val="00FC0BE7"/>
    <w:rsid w:val="00FC0DFE"/>
    <w:rsid w:val="00FC14F8"/>
    <w:rsid w:val="00FC22D2"/>
    <w:rsid w:val="00FC25F2"/>
    <w:rsid w:val="00FC26B1"/>
    <w:rsid w:val="00FC2825"/>
    <w:rsid w:val="00FC2F48"/>
    <w:rsid w:val="00FC3013"/>
    <w:rsid w:val="00FC3744"/>
    <w:rsid w:val="00FC3D19"/>
    <w:rsid w:val="00FC3DDA"/>
    <w:rsid w:val="00FC4081"/>
    <w:rsid w:val="00FC4645"/>
    <w:rsid w:val="00FC4CF5"/>
    <w:rsid w:val="00FC50D0"/>
    <w:rsid w:val="00FC51D7"/>
    <w:rsid w:val="00FC52C6"/>
    <w:rsid w:val="00FC5F43"/>
    <w:rsid w:val="00FC6238"/>
    <w:rsid w:val="00FC6565"/>
    <w:rsid w:val="00FC6739"/>
    <w:rsid w:val="00FC67A8"/>
    <w:rsid w:val="00FC6ACA"/>
    <w:rsid w:val="00FC6AFF"/>
    <w:rsid w:val="00FC6B9D"/>
    <w:rsid w:val="00FC721F"/>
    <w:rsid w:val="00FC7E60"/>
    <w:rsid w:val="00FC7EFC"/>
    <w:rsid w:val="00FD23C9"/>
    <w:rsid w:val="00FD2D19"/>
    <w:rsid w:val="00FD35BC"/>
    <w:rsid w:val="00FD4CE1"/>
    <w:rsid w:val="00FD4D20"/>
    <w:rsid w:val="00FD50D3"/>
    <w:rsid w:val="00FD5897"/>
    <w:rsid w:val="00FD5E08"/>
    <w:rsid w:val="00FD66A7"/>
    <w:rsid w:val="00FD6797"/>
    <w:rsid w:val="00FD6940"/>
    <w:rsid w:val="00FD6BFD"/>
    <w:rsid w:val="00FD74EB"/>
    <w:rsid w:val="00FD7993"/>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0BE"/>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8109"/>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 w:type="character" w:styleId="Hyperlink">
    <w:name w:val="Hyperlink"/>
    <w:basedOn w:val="DefaultParagraphFont"/>
    <w:uiPriority w:val="99"/>
    <w:unhideWhenUsed/>
    <w:rsid w:val="007D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OnBoard-OrgId xmlns="">d9e2f5214539470187ae1dcacc2f8343-1351</OnBoard-OrgId>
  <OnBoard-MeetingId xmlns="">c6960a60d8814753a367e77f1ceff430-1351</OnBoard-MeetingId>
  <OnBoard-MeetingName xmlns="">1.3 6 Feb 2023 - MINUTES - Board - PUBLIC - UNAPPROVED.docx</OnBoard-MeetingName>
  <OnBoard-SectionId xmlns="">662ac2c1b4a94bf98af3e769c390ad75-1351</OnBoard-SectionId>
  <OnBoard-SectionName xmlns="">1.3 6 Feb 2023 - MINUTES - Board - PUBLIC - UNAPPROVED.docx</OnBoard-SectionName>
  <OnBoard-AgendaSectionFileId xmlns="">662ac2c1b4a94bf98af3e769c390ad75-1351</OnBoard-AgendaSectionFileId>
  <OnBoard-AgendaSectionFileName xmlns="">1.3 6 Feb 2023 - MINUTES - Board - PUBLIC - UNAPPROVED.docx</OnBoard-AgendaSectionFileName>
</OnBoardSetting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A94C3-1C89-FF47-809B-16DDC1C6C653}">
  <ds:schemaRefs>
    <ds:schemaRef ds:uri="https://onboard.passageways.com/OnBoardSettings"/>
    <ds:schemaRef ds:uri=""/>
  </ds:schemaRefs>
</ds:datastoreItem>
</file>

<file path=customXml/itemProps2.xml><?xml version="1.0" encoding="utf-8"?>
<ds:datastoreItem xmlns:ds="http://schemas.openxmlformats.org/officeDocument/2006/customXml" ds:itemID="{54DCDBD1-1DEB-4102-B9AE-E540A8D2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3</cp:revision>
  <cp:lastPrinted>2020-09-09T11:01:00Z</cp:lastPrinted>
  <dcterms:created xsi:type="dcterms:W3CDTF">2023-10-09T18:53:00Z</dcterms:created>
  <dcterms:modified xsi:type="dcterms:W3CDTF">2023-11-13T12:22:00Z</dcterms:modified>
</cp:coreProperties>
</file>