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79D" w14:textId="77777777" w:rsidR="00915848" w:rsidRPr="000272AF" w:rsidRDefault="000272AF" w:rsidP="000272AF">
      <w:pPr>
        <w:pStyle w:val="NoSpacing"/>
        <w:jc w:val="center"/>
      </w:pPr>
      <w:r>
        <w:rPr>
          <w:noProof/>
        </w:rPr>
        <w:drawing>
          <wp:inline distT="0" distB="0" distL="0" distR="0" wp14:anchorId="11D39676" wp14:editId="7D3FD8FF">
            <wp:extent cx="1510030" cy="744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982" w14:textId="77777777" w:rsidR="000272AF" w:rsidRDefault="000272AF" w:rsidP="000272AF">
      <w:pPr>
        <w:pStyle w:val="NoSpacing"/>
        <w:rPr>
          <w:rFonts w:ascii="Arial" w:eastAsia="Arial" w:hAnsi="Arial" w:cs="Arial"/>
          <w:b/>
          <w:bCs/>
          <w:spacing w:val="-1"/>
        </w:rPr>
      </w:pPr>
    </w:p>
    <w:p w14:paraId="3DD94A83" w14:textId="77777777" w:rsidR="00482F17" w:rsidRDefault="00482F17" w:rsidP="00210ACF">
      <w:pPr>
        <w:pStyle w:val="NoSpacing"/>
      </w:pPr>
    </w:p>
    <w:tbl>
      <w:tblPr>
        <w:tblW w:w="9401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7513"/>
      </w:tblGrid>
      <w:tr w:rsidR="00482F17" w14:paraId="405EFDBB" w14:textId="77777777" w:rsidTr="00EB32B1">
        <w:trPr>
          <w:trHeight w:hRule="exact" w:val="91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47D9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BE0" w14:textId="77777777" w:rsidR="00482F17" w:rsidRPr="00D13582" w:rsidRDefault="00F92D5C" w:rsidP="00210ACF">
            <w:pPr>
              <w:pStyle w:val="NoSpacing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582">
              <w:rPr>
                <w:rFonts w:ascii="Arial" w:eastAsia="Arial" w:hAnsi="Arial" w:cs="Arial"/>
                <w:b/>
                <w:sz w:val="24"/>
                <w:szCs w:val="24"/>
              </w:rPr>
              <w:t>Policy</w:t>
            </w:r>
            <w:r w:rsidR="00777801" w:rsidRPr="00D13582">
              <w:rPr>
                <w:rFonts w:ascii="Arial" w:eastAsia="Arial" w:hAnsi="Arial" w:cs="Arial"/>
                <w:b/>
                <w:sz w:val="24"/>
                <w:szCs w:val="24"/>
              </w:rPr>
              <w:t xml:space="preserve"> for Complaints against the Corporation, Board Members or </w:t>
            </w:r>
            <w:r w:rsidR="00D46EF5">
              <w:rPr>
                <w:rFonts w:ascii="Arial" w:eastAsia="Arial" w:hAnsi="Arial" w:cs="Arial"/>
                <w:b/>
                <w:sz w:val="24"/>
                <w:szCs w:val="24"/>
              </w:rPr>
              <w:t>Clerk to the Corporation (Director of Governance)</w:t>
            </w:r>
          </w:p>
        </w:tc>
      </w:tr>
      <w:tr w:rsidR="00482F17" w14:paraId="2B6A60AE" w14:textId="77777777" w:rsidTr="00EB32B1">
        <w:trPr>
          <w:trHeight w:hRule="exact" w:val="91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46E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D19" w14:textId="77777777" w:rsidR="00482F17" w:rsidRDefault="00E000CB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Governance</w:t>
            </w:r>
          </w:p>
        </w:tc>
      </w:tr>
      <w:tr w:rsidR="00482F17" w14:paraId="540E7DA0" w14:textId="77777777" w:rsidTr="00EB32B1">
        <w:trPr>
          <w:trHeight w:hRule="exact" w:val="91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BC9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Author: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F6D0" w14:textId="77777777" w:rsidR="00482F17" w:rsidRDefault="00E000CB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Governance</w:t>
            </w:r>
          </w:p>
        </w:tc>
      </w:tr>
      <w:tr w:rsidR="00482F17" w14:paraId="6A9EB578" w14:textId="77777777" w:rsidTr="00EB32B1">
        <w:trPr>
          <w:trHeight w:hRule="exact" w:val="91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4AE6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Approved By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959" w14:textId="77777777" w:rsidR="00482F17" w:rsidRDefault="00E000CB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of Corporation</w:t>
            </w:r>
          </w:p>
        </w:tc>
      </w:tr>
      <w:tr w:rsidR="00482F17" w14:paraId="7CCE4918" w14:textId="77777777" w:rsidTr="00EB32B1">
        <w:trPr>
          <w:trHeight w:hRule="exact" w:val="91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AA23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Date Approved: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EFFB" w14:textId="77777777" w:rsidR="00AA0EC4" w:rsidRDefault="00AA0EC4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December 2023 (approved by the Corporation)</w:t>
            </w:r>
          </w:p>
          <w:p w14:paraId="59466645" w14:textId="77777777" w:rsidR="00482F17" w:rsidRDefault="00AA0EC4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r w:rsidR="00F92D5C">
              <w:rPr>
                <w:rFonts w:ascii="Arial" w:eastAsia="Arial" w:hAnsi="Arial" w:cs="Arial"/>
              </w:rPr>
              <w:t>February 201</w:t>
            </w:r>
            <w:r w:rsidR="00E000CB">
              <w:rPr>
                <w:rFonts w:ascii="Arial" w:eastAsia="Arial" w:hAnsi="Arial" w:cs="Arial"/>
              </w:rPr>
              <w:t>8</w:t>
            </w:r>
            <w:r w:rsidR="008075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(approved by the Corporation)</w:t>
            </w:r>
          </w:p>
        </w:tc>
      </w:tr>
      <w:tr w:rsidR="00482F17" w14:paraId="496551CB" w14:textId="77777777" w:rsidTr="00EB32B1">
        <w:trPr>
          <w:trHeight w:hRule="exact" w:val="180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A5E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Next 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A50" w14:textId="77777777" w:rsidR="009B6E67" w:rsidRDefault="00E000CB" w:rsidP="00210ACF">
            <w:pPr>
              <w:pStyle w:val="NoSpacing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 year</w:t>
            </w:r>
            <w:proofErr w:type="gramEnd"/>
            <w:r>
              <w:rPr>
                <w:rFonts w:ascii="Arial" w:eastAsia="Arial" w:hAnsi="Arial" w:cs="Arial"/>
              </w:rPr>
              <w:t xml:space="preserve"> cycle for review</w:t>
            </w:r>
          </w:p>
          <w:p w14:paraId="61221173" w14:textId="77777777" w:rsidR="00543546" w:rsidRDefault="00543546" w:rsidP="00210ACF">
            <w:pPr>
              <w:pStyle w:val="NoSpacing"/>
              <w:rPr>
                <w:rFonts w:ascii="Arial" w:eastAsia="Arial" w:hAnsi="Arial" w:cs="Arial"/>
              </w:rPr>
            </w:pPr>
          </w:p>
          <w:p w14:paraId="73044011" w14:textId="77777777" w:rsidR="009B6E67" w:rsidRDefault="009B6E67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Reviewed Feb 2021 – changes </w:t>
            </w:r>
            <w:r w:rsidR="00742ACE">
              <w:rPr>
                <w:rFonts w:ascii="Arial" w:eastAsia="Arial" w:hAnsi="Arial" w:cs="Arial"/>
              </w:rPr>
              <w:t xml:space="preserve">made </w:t>
            </w:r>
            <w:r>
              <w:rPr>
                <w:rFonts w:ascii="Arial" w:eastAsia="Arial" w:hAnsi="Arial" w:cs="Arial"/>
              </w:rPr>
              <w:t>to role name for Clerk/Director of Governance</w:t>
            </w:r>
            <w:r w:rsidR="00135FAB">
              <w:rPr>
                <w:rFonts w:ascii="Arial" w:eastAsia="Arial" w:hAnsi="Arial" w:cs="Arial"/>
              </w:rPr>
              <w:t xml:space="preserve"> (Board approval not required)</w:t>
            </w:r>
          </w:p>
          <w:p w14:paraId="051ABD79" w14:textId="77777777" w:rsidR="004A0E9E" w:rsidRDefault="004A0E9E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Reviewed Nov 2023 </w:t>
            </w:r>
          </w:p>
          <w:p w14:paraId="6DE370A5" w14:textId="77777777" w:rsidR="00482F17" w:rsidRDefault="00135FAB" w:rsidP="00210ACF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r</w:t>
            </w:r>
            <w:r w:rsidR="00E000CB">
              <w:rPr>
                <w:rFonts w:ascii="Arial" w:eastAsia="Arial" w:hAnsi="Arial" w:cs="Arial"/>
              </w:rPr>
              <w:t xml:space="preserve">eview </w:t>
            </w:r>
            <w:r w:rsidR="004A0E9E">
              <w:rPr>
                <w:rFonts w:ascii="Arial" w:eastAsia="Arial" w:hAnsi="Arial" w:cs="Arial"/>
              </w:rPr>
              <w:t>date:</w:t>
            </w:r>
            <w:r w:rsidR="008133B7">
              <w:rPr>
                <w:rFonts w:ascii="Arial" w:eastAsia="Arial" w:hAnsi="Arial" w:cs="Arial"/>
              </w:rPr>
              <w:t xml:space="preserve"> October</w:t>
            </w:r>
            <w:r w:rsidR="004A0E9E">
              <w:rPr>
                <w:rFonts w:ascii="Arial" w:eastAsia="Arial" w:hAnsi="Arial" w:cs="Arial"/>
              </w:rPr>
              <w:t xml:space="preserve"> 2026 </w:t>
            </w:r>
          </w:p>
        </w:tc>
      </w:tr>
      <w:tr w:rsidR="00482F17" w14:paraId="455C0F63" w14:textId="77777777" w:rsidTr="00EB32B1">
        <w:trPr>
          <w:trHeight w:hRule="exact" w:val="86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94B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Publication: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633" w14:textId="77777777" w:rsidR="00482F17" w:rsidRPr="00AA0EC4" w:rsidRDefault="008133B7" w:rsidP="00210ACF">
            <w:pPr>
              <w:pStyle w:val="NoSpacing"/>
              <w:rPr>
                <w:rFonts w:ascii="Arial" w:eastAsia="Arial" w:hAnsi="Arial" w:cs="Arial"/>
                <w:spacing w:val="-4"/>
              </w:rPr>
            </w:pPr>
            <w:r w:rsidRPr="00AA0EC4">
              <w:rPr>
                <w:rFonts w:ascii="Arial" w:eastAsia="Arial" w:hAnsi="Arial" w:cs="Arial"/>
                <w:spacing w:val="-4"/>
              </w:rPr>
              <w:t>PUBLIC</w:t>
            </w:r>
            <w:r w:rsidR="00046194" w:rsidRPr="00AA0EC4">
              <w:rPr>
                <w:rFonts w:ascii="Arial" w:eastAsia="Arial" w:hAnsi="Arial" w:cs="Arial"/>
                <w:spacing w:val="-4"/>
              </w:rPr>
              <w:t xml:space="preserve"> (policy and web form to be available on the website)</w:t>
            </w:r>
          </w:p>
          <w:p w14:paraId="653F3834" w14:textId="77777777" w:rsidR="00AA0EC4" w:rsidRPr="008133B7" w:rsidRDefault="00AA0EC4" w:rsidP="00210ACF">
            <w:pPr>
              <w:pStyle w:val="NoSpacing"/>
              <w:rPr>
                <w:rFonts w:ascii="Arial" w:eastAsia="Arial" w:hAnsi="Arial" w:cs="Arial"/>
                <w:b/>
                <w:spacing w:val="-4"/>
              </w:rPr>
            </w:pPr>
            <w:r w:rsidRPr="00AA0EC4">
              <w:rPr>
                <w:rFonts w:ascii="Arial" w:eastAsia="Arial" w:hAnsi="Arial" w:cs="Arial"/>
                <w:spacing w:val="-4"/>
              </w:rPr>
              <w:t>Staff Hub and Intranet</w:t>
            </w:r>
          </w:p>
        </w:tc>
      </w:tr>
      <w:tr w:rsidR="00482F17" w14:paraId="3E152D60" w14:textId="77777777" w:rsidTr="00046194">
        <w:trPr>
          <w:trHeight w:hRule="exact" w:val="141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366" w14:textId="77777777" w:rsidR="00482F17" w:rsidRDefault="00482F17" w:rsidP="00210ACF">
            <w:pPr>
              <w:pStyle w:val="NoSpacing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Changes Made: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97A" w14:textId="77777777" w:rsidR="007336B3" w:rsidRDefault="007336B3" w:rsidP="007336B3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2023 – updated references to funding agreements and role titles etc</w:t>
            </w:r>
          </w:p>
          <w:p w14:paraId="55C645E4" w14:textId="77777777" w:rsidR="007336B3" w:rsidRDefault="007336B3" w:rsidP="007336B3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2021 – review and no changes</w:t>
            </w:r>
          </w:p>
          <w:p w14:paraId="32741AFD" w14:textId="77777777" w:rsidR="00482F17" w:rsidRDefault="00F92D5C" w:rsidP="008075F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in Feb</w:t>
            </w:r>
            <w:r w:rsidR="008075F1">
              <w:rPr>
                <w:rFonts w:ascii="Arial" w:hAnsi="Arial" w:cs="Arial"/>
              </w:rPr>
              <w:t>ruary</w:t>
            </w:r>
            <w:r>
              <w:rPr>
                <w:rFonts w:ascii="Arial" w:hAnsi="Arial" w:cs="Arial"/>
              </w:rPr>
              <w:t xml:space="preserve"> 2018 with new contact details, and </w:t>
            </w:r>
            <w:r w:rsidR="00915848">
              <w:rPr>
                <w:rFonts w:ascii="Arial" w:hAnsi="Arial" w:cs="Arial"/>
              </w:rPr>
              <w:t xml:space="preserve">following a </w:t>
            </w:r>
            <w:r>
              <w:rPr>
                <w:rFonts w:ascii="Arial" w:hAnsi="Arial" w:cs="Arial"/>
              </w:rPr>
              <w:t>check on consistency with</w:t>
            </w:r>
            <w:r w:rsidR="00915848">
              <w:rPr>
                <w:rFonts w:ascii="Arial" w:hAnsi="Arial" w:cs="Arial"/>
              </w:rPr>
              <w:t xml:space="preserve"> the main</w:t>
            </w:r>
            <w:r>
              <w:rPr>
                <w:rFonts w:ascii="Arial" w:hAnsi="Arial" w:cs="Arial"/>
              </w:rPr>
              <w:t xml:space="preserve"> complaints policy of the </w:t>
            </w:r>
            <w:proofErr w:type="gramStart"/>
            <w:r>
              <w:rPr>
                <w:rFonts w:ascii="Arial" w:hAnsi="Arial" w:cs="Arial"/>
              </w:rPr>
              <w:t>College</w:t>
            </w:r>
            <w:proofErr w:type="gramEnd"/>
          </w:p>
          <w:p w14:paraId="2B3C299D" w14:textId="77777777" w:rsidR="008075F1" w:rsidRPr="00350B0E" w:rsidRDefault="008075F1" w:rsidP="007336B3">
            <w:pPr>
              <w:pStyle w:val="NoSpacing"/>
              <w:rPr>
                <w:rFonts w:ascii="Arial" w:eastAsia="Arial" w:hAnsi="Arial" w:cs="Arial"/>
                <w:spacing w:val="-4"/>
              </w:rPr>
            </w:pPr>
          </w:p>
        </w:tc>
      </w:tr>
    </w:tbl>
    <w:p w14:paraId="4D7A7E56" w14:textId="77777777" w:rsidR="00482F17" w:rsidRDefault="00482F17" w:rsidP="00210ACF">
      <w:pPr>
        <w:pStyle w:val="NoSpacing"/>
        <w:rPr>
          <w:rFonts w:ascii="Arial" w:hAnsi="Arial" w:cs="Arial"/>
        </w:rPr>
      </w:pPr>
    </w:p>
    <w:p w14:paraId="6F4D8780" w14:textId="77777777" w:rsidR="00482F17" w:rsidRDefault="00482F17" w:rsidP="00210A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F92D5C" w14:paraId="4528BF0E" w14:textId="77777777" w:rsidTr="002C781D">
        <w:tc>
          <w:tcPr>
            <w:tcW w:w="562" w:type="dxa"/>
          </w:tcPr>
          <w:p w14:paraId="0C5426AD" w14:textId="77777777" w:rsidR="009405E8" w:rsidRDefault="009405E8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135C60FD" w14:textId="77777777" w:rsidR="009405E8" w:rsidRDefault="009405E8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5A018ED8" w14:textId="77777777" w:rsidR="009405E8" w:rsidRDefault="009405E8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08D1D282" w14:textId="77777777" w:rsidR="00BB18EC" w:rsidRDefault="00BB18EC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74857720" w14:textId="77777777" w:rsidR="00BB18EC" w:rsidRDefault="00BB18EC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3F3805C7" w14:textId="77777777" w:rsidR="00BB18EC" w:rsidRDefault="00BB18EC" w:rsidP="00CA3EA3">
            <w:pPr>
              <w:pStyle w:val="NoSpacing"/>
              <w:rPr>
                <w:rFonts w:ascii="Arial" w:eastAsia="Helvetica Neue Light" w:hAnsi="Arial" w:cs="Arial"/>
                <w:color w:val="221E1F"/>
              </w:rPr>
            </w:pPr>
          </w:p>
          <w:p w14:paraId="63428692" w14:textId="77777777" w:rsidR="00F92D5C" w:rsidRPr="00D0579D" w:rsidRDefault="00F92D5C" w:rsidP="00CA3EA3">
            <w:pPr>
              <w:pStyle w:val="NoSpacing"/>
              <w:rPr>
                <w:rFonts w:ascii="Arial" w:hAnsi="Arial" w:cs="Arial"/>
              </w:rPr>
            </w:pPr>
            <w:r w:rsidRPr="00D0579D">
              <w:rPr>
                <w:rFonts w:ascii="Arial" w:eastAsia="Helvetica Neue Light" w:hAnsi="Arial" w:cs="Arial"/>
                <w:color w:val="221E1F"/>
              </w:rPr>
              <w:t>1.</w:t>
            </w:r>
          </w:p>
        </w:tc>
        <w:tc>
          <w:tcPr>
            <w:tcW w:w="8454" w:type="dxa"/>
          </w:tcPr>
          <w:p w14:paraId="0A3182BB" w14:textId="77777777" w:rsidR="009405E8" w:rsidRPr="00BB18EC" w:rsidRDefault="009405E8" w:rsidP="00EC7719">
            <w:pPr>
              <w:ind w:right="-17"/>
              <w:rPr>
                <w:rFonts w:ascii="Arial" w:eastAsia="Helvetica Neue Light" w:hAnsi="Arial" w:cs="Arial"/>
                <w:i/>
                <w:color w:val="221E1F"/>
              </w:rPr>
            </w:pPr>
            <w:r w:rsidRPr="00BB18EC">
              <w:rPr>
                <w:rFonts w:ascii="Arial" w:eastAsia="Helvetica Neue Light" w:hAnsi="Arial" w:cs="Arial"/>
                <w:i/>
                <w:color w:val="221E1F"/>
              </w:rPr>
              <w:t>Please note: The Nelson and Colne College Group includes: the Nelson and Colne College, Accrington and Rossendale College and Lancashire Adult Learning (LAL).</w:t>
            </w:r>
          </w:p>
          <w:p w14:paraId="287104CB" w14:textId="77777777" w:rsidR="009405E8" w:rsidRDefault="009405E8" w:rsidP="00EC7719">
            <w:pPr>
              <w:ind w:right="-17"/>
              <w:rPr>
                <w:rFonts w:ascii="Arial" w:eastAsia="Helvetica Neue Light" w:hAnsi="Arial" w:cs="Arial"/>
                <w:color w:val="221E1F"/>
              </w:rPr>
            </w:pPr>
          </w:p>
          <w:p w14:paraId="12D1B6D1" w14:textId="77777777" w:rsidR="009405E8" w:rsidRDefault="009405E8" w:rsidP="00EC7719">
            <w:pPr>
              <w:ind w:right="-17"/>
              <w:rPr>
                <w:rFonts w:ascii="Arial" w:eastAsia="Helvetica Neue Light" w:hAnsi="Arial" w:cs="Arial"/>
                <w:color w:val="221E1F"/>
              </w:rPr>
            </w:pPr>
          </w:p>
          <w:p w14:paraId="125F25F4" w14:textId="77777777" w:rsidR="009405E8" w:rsidRDefault="009405E8" w:rsidP="00EC7719">
            <w:pPr>
              <w:ind w:right="-17"/>
              <w:rPr>
                <w:rFonts w:ascii="Arial" w:eastAsia="Helvetica Neue Light" w:hAnsi="Arial" w:cs="Arial"/>
                <w:color w:val="221E1F"/>
              </w:rPr>
            </w:pPr>
          </w:p>
          <w:p w14:paraId="673FB3B1" w14:textId="77777777" w:rsidR="009405E8" w:rsidRDefault="009405E8" w:rsidP="00EC7719">
            <w:pPr>
              <w:ind w:right="-17"/>
              <w:rPr>
                <w:rFonts w:ascii="Arial" w:eastAsia="Helvetica Neue Light" w:hAnsi="Arial" w:cs="Arial"/>
                <w:color w:val="221E1F"/>
              </w:rPr>
            </w:pPr>
          </w:p>
          <w:p w14:paraId="11DD7408" w14:textId="77777777" w:rsidR="00915848" w:rsidRDefault="00915848" w:rsidP="00EC7719">
            <w:pPr>
              <w:ind w:right="-17"/>
              <w:rPr>
                <w:rFonts w:ascii="Arial" w:eastAsia="Helvetica Neue Light" w:hAnsi="Arial" w:cs="Arial"/>
                <w:color w:val="221E1F"/>
              </w:rPr>
            </w:pPr>
            <w:r>
              <w:rPr>
                <w:rFonts w:ascii="Arial" w:eastAsia="Helvetica Neue Light" w:hAnsi="Arial" w:cs="Arial"/>
                <w:color w:val="221E1F"/>
              </w:rPr>
              <w:t xml:space="preserve">This policy outlines the process for </w:t>
            </w:r>
            <w:r w:rsidR="009405E8">
              <w:rPr>
                <w:rFonts w:ascii="Arial" w:eastAsia="Helvetica Neue Light" w:hAnsi="Arial" w:cs="Arial"/>
                <w:color w:val="221E1F"/>
              </w:rPr>
              <w:t xml:space="preserve">a complaint to be made </w:t>
            </w:r>
            <w:r w:rsidR="00BB18EC">
              <w:rPr>
                <w:rFonts w:ascii="Arial" w:eastAsia="Helvetica Neue Light" w:hAnsi="Arial" w:cs="Arial"/>
                <w:color w:val="221E1F"/>
              </w:rPr>
              <w:t xml:space="preserve">by an individual or an organisation in relation to their dealings with the College Group, </w:t>
            </w:r>
            <w:r w:rsidR="009405E8">
              <w:rPr>
                <w:rFonts w:ascii="Arial" w:eastAsia="Helvetica Neue Light" w:hAnsi="Arial" w:cs="Arial"/>
                <w:color w:val="221E1F"/>
              </w:rPr>
              <w:t xml:space="preserve">against: </w:t>
            </w:r>
          </w:p>
          <w:p w14:paraId="77B90B81" w14:textId="77777777" w:rsidR="001403F0" w:rsidRDefault="001403F0" w:rsidP="00CA3EA3">
            <w:pPr>
              <w:rPr>
                <w:rFonts w:ascii="Arial" w:eastAsia="Helvetica Neue Light" w:hAnsi="Arial" w:cs="Arial"/>
                <w:color w:val="221E1F"/>
              </w:rPr>
            </w:pPr>
          </w:p>
          <w:p w14:paraId="10FB4156" w14:textId="77777777" w:rsidR="00915848" w:rsidRPr="001403F0" w:rsidRDefault="00F92D5C" w:rsidP="001403F0">
            <w:pPr>
              <w:pStyle w:val="ListParagraph"/>
              <w:numPr>
                <w:ilvl w:val="0"/>
                <w:numId w:val="23"/>
              </w:numPr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</w:pPr>
            <w:r w:rsidRPr="001403F0">
              <w:rPr>
                <w:rFonts w:ascii="Arial" w:eastAsia="Helvetica Neue Light" w:hAnsi="Arial" w:cs="Arial"/>
                <w:color w:val="221E1F"/>
              </w:rPr>
              <w:t>the</w:t>
            </w:r>
            <w:r w:rsidRPr="001403F0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</w:t>
            </w:r>
            <w:r w:rsidR="009405E8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</w:t>
            </w:r>
            <w:r w:rsidR="00BB18E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(or Board) </w:t>
            </w:r>
            <w:r w:rsidR="009405E8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of </w:t>
            </w:r>
            <w:r w:rsidR="00BB18E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="009405E8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College</w:t>
            </w:r>
            <w:r w:rsidR="00915848"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, 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and/</w:t>
            </w:r>
            <w:r w:rsidR="00915848"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</w:p>
          <w:p w14:paraId="12064242" w14:textId="77777777" w:rsidR="00915848" w:rsidRPr="001403F0" w:rsidRDefault="00F92D5C" w:rsidP="001403F0">
            <w:pPr>
              <w:pStyle w:val="ListParagraph"/>
              <w:numPr>
                <w:ilvl w:val="0"/>
                <w:numId w:val="23"/>
              </w:numPr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</w:pP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="00E95A08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</w:t>
            </w:r>
            <w:r w:rsidR="00BB18E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(or Governor)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="00E95A08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>(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including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Principal</w:t>
            </w:r>
            <w:proofErr w:type="gramEnd"/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if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complaint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relates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1403F0">
              <w:rPr>
                <w:rFonts w:ascii="Arial" w:eastAsia="Helvetica Neue Light" w:hAnsi="Arial" w:cs="Arial"/>
                <w:spacing w:val="-3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his/her role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as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Pr="001403F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</w:t>
            </w:r>
            <w:r w:rsidR="00E95A08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)</w:t>
            </w:r>
            <w:r w:rsidR="00915848"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, 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and/</w:t>
            </w:r>
            <w:r w:rsidR="00915848"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</w:p>
          <w:p w14:paraId="1528926E" w14:textId="77777777" w:rsidR="00E95A08" w:rsidRPr="00E95A08" w:rsidRDefault="00F92D5C" w:rsidP="001403F0">
            <w:pPr>
              <w:pStyle w:val="ListParagraph"/>
              <w:numPr>
                <w:ilvl w:val="0"/>
                <w:numId w:val="23"/>
              </w:numPr>
              <w:rPr>
                <w:rFonts w:ascii="Arial" w:eastAsia="Helvetica Neue Light" w:hAnsi="Arial" w:cs="Arial"/>
                <w:color w:val="221E1F"/>
              </w:rPr>
            </w:pP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="00BA0091" w:rsidRPr="007F1AE1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>Director of Governance</w:t>
            </w:r>
          </w:p>
          <w:p w14:paraId="50863F21" w14:textId="77777777" w:rsidR="00F92D5C" w:rsidRPr="001403F0" w:rsidRDefault="00F92D5C" w:rsidP="00CA3EA3">
            <w:pPr>
              <w:rPr>
                <w:rFonts w:ascii="Arial" w:eastAsia="Helvetica Neue Light" w:hAnsi="Arial" w:cs="Arial"/>
                <w:color w:val="221E1F"/>
              </w:rPr>
            </w:pPr>
          </w:p>
          <w:p w14:paraId="4930C588" w14:textId="77777777" w:rsidR="00F92D5C" w:rsidRPr="001403F0" w:rsidRDefault="00F92D5C" w:rsidP="00D0579D">
            <w:pPr>
              <w:rPr>
                <w:rFonts w:ascii="Arial" w:eastAsia="Helvetica Neue Light" w:hAnsi="Arial" w:cs="Arial"/>
                <w:color w:val="221E1F"/>
              </w:rPr>
            </w:pPr>
            <w:r w:rsidRPr="001403F0">
              <w:rPr>
                <w:rFonts w:ascii="Arial" w:eastAsia="Helvetica Neue Light" w:hAnsi="Arial" w:cs="Arial"/>
                <w:color w:val="221E1F"/>
              </w:rPr>
              <w:t>Complaints</w:t>
            </w:r>
            <w:r w:rsidRPr="001403F0">
              <w:rPr>
                <w:rFonts w:ascii="Arial" w:eastAsia="Helvetica Neue Light" w:hAnsi="Arial" w:cs="Arial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under</w:t>
            </w:r>
            <w:r w:rsidRPr="001403F0">
              <w:rPr>
                <w:rFonts w:ascii="Arial" w:eastAsia="Helvetica Neue Light" w:hAnsi="Arial" w:cs="Arial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this</w:t>
            </w:r>
            <w:r w:rsidRPr="001403F0">
              <w:rPr>
                <w:rFonts w:ascii="Arial" w:eastAsia="Helvetica Neue Light" w:hAnsi="Arial" w:cs="Arial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procedure</w:t>
            </w:r>
            <w:r w:rsidRPr="001403F0">
              <w:rPr>
                <w:rFonts w:ascii="Arial" w:eastAsia="Helvetica Neue Light" w:hAnsi="Arial" w:cs="Arial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must</w:t>
            </w:r>
            <w:r w:rsidRPr="001403F0">
              <w:rPr>
                <w:rFonts w:ascii="Arial" w:eastAsia="Helvetica Neue Light" w:hAnsi="Arial" w:cs="Arial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relate</w:t>
            </w:r>
            <w:r w:rsidRPr="001403F0">
              <w:rPr>
                <w:rFonts w:ascii="Arial" w:eastAsia="Helvetica Neue Light" w:hAnsi="Arial" w:cs="Arial"/>
                <w:spacing w:val="-14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</w:rPr>
              <w:t>to</w:t>
            </w:r>
            <w:r w:rsidR="00BB18EC">
              <w:rPr>
                <w:rFonts w:ascii="Arial" w:eastAsia="Helvetica Neue Light" w:hAnsi="Arial" w:cs="Arial"/>
                <w:color w:val="221E1F"/>
              </w:rPr>
              <w:t xml:space="preserve"> either</w:t>
            </w:r>
            <w:r w:rsidRPr="001403F0">
              <w:rPr>
                <w:rFonts w:ascii="Arial" w:eastAsia="Helvetica Neue Light" w:hAnsi="Arial" w:cs="Arial"/>
                <w:color w:val="221E1F"/>
              </w:rPr>
              <w:t>:</w:t>
            </w:r>
          </w:p>
          <w:p w14:paraId="6F16C580" w14:textId="77777777" w:rsidR="00D0579D" w:rsidRPr="001403F0" w:rsidRDefault="00D0579D" w:rsidP="00D0579D">
            <w:pPr>
              <w:rPr>
                <w:rFonts w:ascii="Arial" w:hAnsi="Arial" w:cs="Arial"/>
              </w:rPr>
            </w:pPr>
          </w:p>
          <w:p w14:paraId="57A3AA32" w14:textId="77777777" w:rsidR="00F92D5C" w:rsidRPr="00BB18EC" w:rsidRDefault="00F92D5C" w:rsidP="00CA3EA3">
            <w:pPr>
              <w:pStyle w:val="ListParagraph"/>
              <w:numPr>
                <w:ilvl w:val="0"/>
                <w:numId w:val="18"/>
              </w:numPr>
              <w:rPr>
                <w:rFonts w:ascii="Arial" w:eastAsia="Helvetica Neue Light" w:hAnsi="Arial" w:cs="Arial"/>
                <w:sz w:val="22"/>
                <w:szCs w:val="22"/>
              </w:rPr>
            </w:pP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performance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by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Corporation,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proofErr w:type="gramStart"/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</w:t>
            </w:r>
            <w:proofErr w:type="gramEnd"/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BB18E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Director of Governance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D0579D"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in relation to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 functions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respectively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allocated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them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under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842A0C">
              <w:rPr>
                <w:rFonts w:ascii="Arial" w:eastAsia="Helvetica Neue Light" w:hAnsi="Arial" w:cs="Arial"/>
                <w:sz w:val="22"/>
                <w:szCs w:val="22"/>
              </w:rPr>
              <w:t xml:space="preserve">Instrument and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Articles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Government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College,</w:t>
            </w:r>
            <w:r w:rsidRPr="001403F0">
              <w:rPr>
                <w:rFonts w:ascii="Arial" w:eastAsia="Helvetica Neue Light" w:hAnsi="Arial" w:cs="Arial"/>
                <w:spacing w:val="-4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and/o</w:t>
            </w:r>
            <w:r w:rsidR="00BB18E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</w:t>
            </w:r>
          </w:p>
          <w:p w14:paraId="3CC5332E" w14:textId="77777777" w:rsidR="00BB18EC" w:rsidRPr="001403F0" w:rsidRDefault="00BB18EC" w:rsidP="00BB18EC">
            <w:pPr>
              <w:pStyle w:val="ListParagraph"/>
              <w:ind w:left="1080"/>
              <w:rPr>
                <w:rFonts w:ascii="Arial" w:eastAsia="Helvetica Neue Light" w:hAnsi="Arial" w:cs="Arial"/>
                <w:sz w:val="22"/>
                <w:szCs w:val="22"/>
              </w:rPr>
            </w:pPr>
          </w:p>
          <w:p w14:paraId="74493E94" w14:textId="77777777" w:rsidR="00F92D5C" w:rsidRPr="00BB18EC" w:rsidRDefault="00F92D5C" w:rsidP="00D0579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exercise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by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its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powers,</w:t>
            </w:r>
            <w:r w:rsidRPr="001403F0">
              <w:rPr>
                <w:rFonts w:ascii="Arial" w:eastAsia="Helvetica Neue Light" w:hAnsi="Arial" w:cs="Arial"/>
                <w:spacing w:val="9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and/or</w:t>
            </w:r>
          </w:p>
          <w:p w14:paraId="38F2AFEC" w14:textId="77777777" w:rsidR="00BB18EC" w:rsidRPr="00BB18EC" w:rsidRDefault="00BB18EC" w:rsidP="00BB18EC">
            <w:pPr>
              <w:rPr>
                <w:rFonts w:ascii="Arial" w:hAnsi="Arial" w:cs="Arial"/>
              </w:rPr>
            </w:pPr>
          </w:p>
          <w:p w14:paraId="5153C9D3" w14:textId="77777777" w:rsidR="00F92D5C" w:rsidRPr="001403F0" w:rsidRDefault="00F92D5C" w:rsidP="002C781D">
            <w:pPr>
              <w:pStyle w:val="ListParagraph"/>
              <w:numPr>
                <w:ilvl w:val="0"/>
                <w:numId w:val="18"/>
              </w:numPr>
              <w:ind w:right="-23"/>
              <w:rPr>
                <w:rFonts w:ascii="Arial" w:hAnsi="Arial" w:cs="Arial"/>
                <w:sz w:val="22"/>
                <w:szCs w:val="22"/>
              </w:rPr>
            </w:pP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any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other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alleged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breach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non-observance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duties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</w:t>
            </w:r>
            <w:r w:rsidR="00842A0C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’s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individual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Members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1403F0">
              <w:rPr>
                <w:rFonts w:ascii="Arial" w:eastAsia="Helvetica Neue Light" w:hAnsi="Arial" w:cs="Arial"/>
                <w:spacing w:val="12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9204C7">
              <w:rPr>
                <w:rFonts w:ascii="Arial" w:eastAsia="Helvetica Neue Light" w:hAnsi="Arial" w:cs="Arial"/>
                <w:sz w:val="22"/>
                <w:szCs w:val="22"/>
              </w:rPr>
              <w:t>Director of Governance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,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under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1403F0">
              <w:rPr>
                <w:rFonts w:ascii="Arial" w:eastAsia="Helvetica Neue Light" w:hAnsi="Arial" w:cs="Arial"/>
                <w:sz w:val="22"/>
                <w:szCs w:val="22"/>
              </w:rPr>
              <w:t xml:space="preserve">College’s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Instrument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Articles</w:t>
            </w:r>
            <w:r w:rsid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,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Code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Conduct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for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1403F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1403F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proofErr w:type="gramStart"/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Members</w:t>
            </w:r>
            <w:proofErr w:type="gramEnd"/>
            <w:r w:rsidRPr="007F1AE1">
              <w:rPr>
                <w:rFonts w:ascii="Arial" w:eastAsia="Helvetica Neue Light" w:hAnsi="Arial" w:cs="Arial"/>
                <w:spacing w:val="-9"/>
                <w:sz w:val="22"/>
                <w:szCs w:val="22"/>
              </w:rPr>
              <w:t xml:space="preserve"> </w:t>
            </w:r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7F1AE1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7F1AE1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9204C7" w:rsidRPr="007F1AE1">
              <w:rPr>
                <w:rFonts w:ascii="Arial" w:eastAsia="Helvetica Neue Light" w:hAnsi="Arial" w:cs="Arial"/>
                <w:sz w:val="22"/>
                <w:szCs w:val="22"/>
              </w:rPr>
              <w:t>Education Skills Funding Agency</w:t>
            </w:r>
            <w:r w:rsidR="00046194" w:rsidRPr="007F1AE1">
              <w:rPr>
                <w:rFonts w:ascii="Arial" w:eastAsia="Helvetica Neue Light" w:hAnsi="Arial" w:cs="Arial"/>
                <w:sz w:val="22"/>
                <w:szCs w:val="22"/>
              </w:rPr>
              <w:t xml:space="preserve"> (ESFA)</w:t>
            </w:r>
            <w:r w:rsidR="009204C7" w:rsidRPr="007F1AE1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Financial</w:t>
            </w:r>
            <w:r w:rsidRPr="007F1AE1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Memorandum</w:t>
            </w:r>
            <w:r w:rsidR="00BD1D80"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/Conditions of Funding/Accountability Agreement</w:t>
            </w:r>
            <w:r w:rsidRPr="007F1AE1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.</w:t>
            </w:r>
          </w:p>
          <w:p w14:paraId="16727C5F" w14:textId="77777777" w:rsidR="00F92D5C" w:rsidRPr="00D0579D" w:rsidRDefault="00F92D5C" w:rsidP="00CA3EA3">
            <w:pPr>
              <w:rPr>
                <w:rFonts w:ascii="Arial" w:eastAsia="Helvetica Neue Light" w:hAnsi="Arial" w:cs="Arial"/>
                <w:color w:val="221E1F"/>
              </w:rPr>
            </w:pPr>
          </w:p>
          <w:p w14:paraId="4119FE63" w14:textId="77777777" w:rsidR="00F92D5C" w:rsidRDefault="00F92D5C" w:rsidP="00CA3EA3">
            <w:pPr>
              <w:pStyle w:val="NoSpacing"/>
              <w:rPr>
                <w:rFonts w:ascii="Arial" w:hAnsi="Arial" w:cs="Arial"/>
              </w:rPr>
            </w:pPr>
          </w:p>
          <w:p w14:paraId="1D40E672" w14:textId="77777777" w:rsidR="009A3738" w:rsidRPr="00D0579D" w:rsidRDefault="009A3738" w:rsidP="009A3738">
            <w:pPr>
              <w:rPr>
                <w:rFonts w:ascii="Arial" w:hAnsi="Arial" w:cs="Arial"/>
              </w:rPr>
            </w:pPr>
            <w:r w:rsidRPr="00D0579D">
              <w:rPr>
                <w:rFonts w:ascii="Arial" w:eastAsia="Helvetica Neue Light" w:hAnsi="Arial" w:cs="Arial"/>
                <w:color w:val="221E1F"/>
              </w:rPr>
              <w:t>The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Corporation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can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also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consider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a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complaint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that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the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College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has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not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satisfactorily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investigated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a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complaint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against</w:t>
            </w:r>
            <w:r w:rsidRPr="00D0579D">
              <w:rPr>
                <w:rFonts w:ascii="Arial" w:eastAsia="Helvetica Neue Light" w:hAnsi="Arial" w:cs="Arial"/>
                <w:spacing w:val="-12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</w:rPr>
              <w:t>a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  <w:spacing w:val="-2"/>
              </w:rPr>
              <w:t>staff</w:t>
            </w:r>
            <w:r w:rsidRPr="00D0579D">
              <w:rPr>
                <w:rFonts w:ascii="Arial" w:eastAsia="Helvetica Neue Light" w:hAnsi="Arial" w:cs="Arial"/>
              </w:rPr>
              <w:t xml:space="preserve"> </w:t>
            </w:r>
            <w:r w:rsidRPr="00D0579D">
              <w:rPr>
                <w:rFonts w:ascii="Arial" w:eastAsia="Helvetica Neue Light" w:hAnsi="Arial" w:cs="Arial"/>
                <w:color w:val="221E1F"/>
                <w:spacing w:val="-2"/>
              </w:rPr>
              <w:t>member.</w:t>
            </w:r>
          </w:p>
          <w:p w14:paraId="5DD56C05" w14:textId="77777777" w:rsidR="009A3738" w:rsidRDefault="009A3738" w:rsidP="00CA3EA3">
            <w:pPr>
              <w:pStyle w:val="NoSpacing"/>
              <w:rPr>
                <w:rFonts w:ascii="Arial" w:hAnsi="Arial" w:cs="Arial"/>
              </w:rPr>
            </w:pPr>
          </w:p>
          <w:p w14:paraId="5F9DD607" w14:textId="77777777" w:rsidR="009A3738" w:rsidRPr="00D0579D" w:rsidRDefault="009A3738" w:rsidP="00CA3EA3">
            <w:pPr>
              <w:pStyle w:val="NoSpacing"/>
              <w:rPr>
                <w:rFonts w:ascii="Arial" w:hAnsi="Arial" w:cs="Arial"/>
              </w:rPr>
            </w:pPr>
          </w:p>
        </w:tc>
      </w:tr>
      <w:tr w:rsidR="00F92D5C" w14:paraId="7489D076" w14:textId="77777777" w:rsidTr="002C781D">
        <w:tc>
          <w:tcPr>
            <w:tcW w:w="562" w:type="dxa"/>
          </w:tcPr>
          <w:p w14:paraId="4736673C" w14:textId="77777777" w:rsidR="00F92D5C" w:rsidRPr="00CA3EA3" w:rsidRDefault="00F92D5C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hAnsi="Arial" w:cs="Arial"/>
              </w:rPr>
              <w:t>2.</w:t>
            </w:r>
          </w:p>
        </w:tc>
        <w:tc>
          <w:tcPr>
            <w:tcW w:w="8454" w:type="dxa"/>
          </w:tcPr>
          <w:p w14:paraId="0D2338E6" w14:textId="08037B9C" w:rsidR="00842A0C" w:rsidRPr="00226B09" w:rsidRDefault="00F92D5C" w:rsidP="002C781D">
            <w:pPr>
              <w:tabs>
                <w:tab w:val="left" w:pos="8238"/>
              </w:tabs>
              <w:rPr>
                <w:rFonts w:ascii="Arial" w:eastAsia="Helvetica Neue Light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All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complaints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should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be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made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writing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842A0C">
              <w:rPr>
                <w:rFonts w:ascii="Arial" w:eastAsia="Helvetica Neue Light" w:hAnsi="Arial" w:cs="Arial"/>
              </w:rPr>
              <w:t>using the complaints form available overleaf</w:t>
            </w:r>
            <w:r w:rsidR="00046194">
              <w:rPr>
                <w:rFonts w:ascii="Arial" w:eastAsia="Helvetica Neue Light" w:hAnsi="Arial" w:cs="Arial"/>
              </w:rPr>
              <w:t xml:space="preserve"> and hyperlinked </w:t>
            </w:r>
            <w:hyperlink r:id="rId6" w:history="1">
              <w:r w:rsidR="00046194" w:rsidRPr="007761F8">
                <w:rPr>
                  <w:rStyle w:val="Hyperlink"/>
                  <w:rFonts w:ascii="Arial" w:eastAsia="Helvetica Neue Light" w:hAnsi="Arial" w:cs="Arial"/>
                </w:rPr>
                <w:t>HERE</w:t>
              </w:r>
            </w:hyperlink>
            <w:r w:rsidR="00046194">
              <w:rPr>
                <w:rFonts w:ascii="Arial" w:eastAsia="Helvetica Neue Light" w:hAnsi="Arial" w:cs="Arial"/>
              </w:rPr>
              <w:t xml:space="preserve">. </w:t>
            </w:r>
            <w:r w:rsidR="00EC7719">
              <w:rPr>
                <w:rFonts w:ascii="Arial" w:eastAsia="Helvetica Neue Light" w:hAnsi="Arial" w:cs="Arial"/>
              </w:rPr>
              <w:t>The complaints form</w:t>
            </w:r>
            <w:r w:rsidR="000543DB">
              <w:rPr>
                <w:rFonts w:ascii="Arial" w:eastAsia="Helvetica Neue Light" w:hAnsi="Arial" w:cs="Arial"/>
              </w:rPr>
              <w:t xml:space="preserve"> can</w:t>
            </w:r>
            <w:r w:rsidR="00842A0C">
              <w:rPr>
                <w:rFonts w:ascii="Arial" w:eastAsia="Helvetica Neue Light" w:hAnsi="Arial" w:cs="Arial"/>
              </w:rPr>
              <w:t xml:space="preserve"> be returned electronically</w:t>
            </w:r>
            <w:r w:rsidR="00226B09">
              <w:rPr>
                <w:rFonts w:ascii="Arial" w:eastAsia="Helvetica Neue Light" w:hAnsi="Arial" w:cs="Arial"/>
              </w:rPr>
              <w:t xml:space="preserve"> </w:t>
            </w:r>
            <w:r w:rsidR="000543DB">
              <w:rPr>
                <w:rFonts w:ascii="Arial" w:eastAsia="Helvetica Neue Light" w:hAnsi="Arial" w:cs="Arial"/>
              </w:rPr>
              <w:t xml:space="preserve">by email </w:t>
            </w:r>
            <w:r w:rsidR="00226B09">
              <w:rPr>
                <w:rFonts w:ascii="Arial" w:eastAsia="Helvetica Neue Light" w:hAnsi="Arial" w:cs="Arial"/>
              </w:rPr>
              <w:t xml:space="preserve">to </w:t>
            </w:r>
            <w:hyperlink r:id="rId7" w:history="1">
              <w:r w:rsidR="00226B09" w:rsidRPr="00252A1E">
                <w:rPr>
                  <w:rStyle w:val="Hyperlink"/>
                  <w:rFonts w:ascii="Arial" w:eastAsia="Helvetica Neue Light" w:hAnsi="Arial" w:cs="Arial"/>
                </w:rPr>
                <w:t>debbie.corcoran@nelsongroup.ac.uk</w:t>
              </w:r>
            </w:hyperlink>
            <w:r w:rsidR="00226B09">
              <w:rPr>
                <w:rFonts w:ascii="Arial" w:eastAsia="Helvetica Neue Light" w:hAnsi="Arial" w:cs="Arial"/>
              </w:rPr>
              <w:t xml:space="preserve">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="00842A0C" w:rsidRPr="00CA3EA3">
              <w:rPr>
                <w:rFonts w:ascii="Arial" w:eastAsia="Helvetica Neue Light" w:hAnsi="Arial" w:cs="Arial"/>
                <w:spacing w:val="-3"/>
              </w:rPr>
              <w:t xml:space="preserve"> </w:t>
            </w:r>
            <w:r w:rsidR="00842A0C">
              <w:rPr>
                <w:rFonts w:ascii="Arial" w:eastAsia="Helvetica Neue Light" w:hAnsi="Arial" w:cs="Arial"/>
                <w:spacing w:val="-3"/>
              </w:rPr>
              <w:t xml:space="preserve">posted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="00842A0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hard</w:t>
            </w:r>
            <w:r w:rsidR="00842A0C" w:rsidRPr="00CA3EA3">
              <w:rPr>
                <w:rFonts w:ascii="Arial" w:eastAsia="Helvetica Neue Light" w:hAnsi="Arial" w:cs="Arial"/>
                <w:spacing w:val="-3"/>
              </w:rPr>
              <w:t xml:space="preserve">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copy</w:t>
            </w:r>
            <w:r w:rsidR="00842A0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="00842A0C" w:rsidRPr="00CA3EA3">
              <w:rPr>
                <w:rFonts w:ascii="Arial" w:eastAsia="Helvetica Neue Light" w:hAnsi="Arial" w:cs="Arial"/>
                <w:spacing w:val="-3"/>
              </w:rPr>
              <w:t xml:space="preserve">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842A0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842A0C">
              <w:rPr>
                <w:rFonts w:ascii="Arial" w:eastAsia="Helvetica Neue Light" w:hAnsi="Arial" w:cs="Arial"/>
                <w:spacing w:val="-2"/>
              </w:rPr>
              <w:t xml:space="preserve">following </w:t>
            </w:r>
            <w:r w:rsidR="00842A0C" w:rsidRPr="00CA3EA3">
              <w:rPr>
                <w:rFonts w:ascii="Arial" w:eastAsia="Helvetica Neue Light" w:hAnsi="Arial" w:cs="Arial"/>
                <w:color w:val="221E1F"/>
              </w:rPr>
              <w:t>address</w:t>
            </w:r>
            <w:r w:rsidR="00842A0C">
              <w:rPr>
                <w:rFonts w:ascii="Arial" w:eastAsia="Helvetica Neue Light" w:hAnsi="Arial" w:cs="Arial"/>
                <w:spacing w:val="-4"/>
              </w:rPr>
              <w:t>:</w:t>
            </w:r>
          </w:p>
          <w:p w14:paraId="1B4A89B4" w14:textId="77777777" w:rsidR="00842A0C" w:rsidRDefault="00842A0C" w:rsidP="002C781D">
            <w:pPr>
              <w:tabs>
                <w:tab w:val="left" w:pos="8238"/>
              </w:tabs>
              <w:rPr>
                <w:rFonts w:ascii="Arial" w:eastAsia="Helvetica Neue Light" w:hAnsi="Arial" w:cs="Arial"/>
              </w:rPr>
            </w:pPr>
          </w:p>
          <w:p w14:paraId="15917012" w14:textId="77777777" w:rsidR="00842A0C" w:rsidRDefault="00842A0C" w:rsidP="00842A0C">
            <w:pPr>
              <w:tabs>
                <w:tab w:val="left" w:pos="8238"/>
              </w:tabs>
              <w:ind w:left="834"/>
              <w:jc w:val="center"/>
              <w:rPr>
                <w:rFonts w:ascii="Arial" w:eastAsia="Helvetica Neue" w:hAnsi="Arial" w:cs="Arial"/>
                <w:b/>
                <w:color w:val="221E1F"/>
              </w:rPr>
            </w:pPr>
            <w:r w:rsidRPr="00CA3EA3">
              <w:rPr>
                <w:rFonts w:ascii="Arial" w:eastAsia="Helvetica Neue" w:hAnsi="Arial" w:cs="Arial"/>
                <w:b/>
                <w:color w:val="221E1F"/>
              </w:rPr>
              <w:t>Nelson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and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Colne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College</w:t>
            </w:r>
          </w:p>
          <w:p w14:paraId="0785266E" w14:textId="77777777" w:rsidR="00842A0C" w:rsidRDefault="00842A0C" w:rsidP="00842A0C">
            <w:pPr>
              <w:tabs>
                <w:tab w:val="left" w:pos="8238"/>
              </w:tabs>
              <w:ind w:left="834"/>
              <w:jc w:val="center"/>
              <w:rPr>
                <w:rFonts w:ascii="Arial" w:eastAsia="Helvetica Neue" w:hAnsi="Arial" w:cs="Arial"/>
                <w:b/>
                <w:color w:val="221E1F"/>
              </w:rPr>
            </w:pPr>
            <w:r w:rsidRPr="00CA3EA3">
              <w:rPr>
                <w:rFonts w:ascii="Arial" w:eastAsia="Helvetica Neue" w:hAnsi="Arial" w:cs="Arial"/>
                <w:b/>
                <w:color w:val="221E1F"/>
              </w:rPr>
              <w:t>Scotland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Road,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>
              <w:rPr>
                <w:rFonts w:ascii="Arial" w:eastAsia="Helvetica Neue" w:hAnsi="Arial" w:cs="Arial"/>
                <w:b/>
                <w:color w:val="221E1F"/>
              </w:rPr>
              <w:t>Nelson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,</w:t>
            </w:r>
            <w:r w:rsidRPr="00CA3EA3">
              <w:rPr>
                <w:rFonts w:ascii="Arial" w:eastAsia="Helvetica Neue" w:hAnsi="Arial" w:cs="Arial"/>
                <w:b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Lancashire,</w:t>
            </w:r>
          </w:p>
          <w:p w14:paraId="1A1FECCE" w14:textId="77777777" w:rsidR="00842A0C" w:rsidRPr="00CA3EA3" w:rsidRDefault="00842A0C" w:rsidP="00842A0C">
            <w:pPr>
              <w:tabs>
                <w:tab w:val="left" w:pos="8238"/>
              </w:tabs>
              <w:ind w:left="834"/>
              <w:jc w:val="center"/>
              <w:rPr>
                <w:rFonts w:ascii="Arial" w:hAnsi="Arial" w:cs="Arial"/>
              </w:rPr>
            </w:pPr>
            <w:r w:rsidRPr="00CA3EA3">
              <w:rPr>
                <w:rFonts w:ascii="Arial" w:eastAsia="Helvetica Neue" w:hAnsi="Arial" w:cs="Arial"/>
                <w:b/>
                <w:color w:val="221E1F"/>
              </w:rPr>
              <w:t>BB9</w:t>
            </w:r>
            <w:r w:rsidRPr="00CA3EA3">
              <w:rPr>
                <w:rFonts w:ascii="Arial" w:eastAsia="Helvetica Neue" w:hAnsi="Arial" w:cs="Arial"/>
                <w:b/>
                <w:spacing w:val="-7"/>
              </w:rPr>
              <w:t xml:space="preserve"> </w:t>
            </w:r>
            <w:r w:rsidRPr="00CA3EA3">
              <w:rPr>
                <w:rFonts w:ascii="Arial" w:eastAsia="Helvetica Neue" w:hAnsi="Arial" w:cs="Arial"/>
                <w:b/>
                <w:color w:val="221E1F"/>
              </w:rPr>
              <w:t>7YT</w:t>
            </w:r>
          </w:p>
          <w:p w14:paraId="55CC6012" w14:textId="77777777" w:rsidR="00842A0C" w:rsidRDefault="00842A0C" w:rsidP="002C781D">
            <w:pPr>
              <w:tabs>
                <w:tab w:val="left" w:pos="8238"/>
              </w:tabs>
              <w:rPr>
                <w:rFonts w:ascii="Arial" w:eastAsia="Helvetica Neue Light" w:hAnsi="Arial" w:cs="Arial"/>
              </w:rPr>
            </w:pPr>
          </w:p>
          <w:p w14:paraId="1C8E6616" w14:textId="77777777" w:rsidR="00F92D5C" w:rsidRPr="00CA3EA3" w:rsidRDefault="00842A0C" w:rsidP="00842A0C">
            <w:pPr>
              <w:tabs>
                <w:tab w:val="left" w:pos="8238"/>
              </w:tabs>
              <w:rPr>
                <w:rFonts w:ascii="Arial" w:hAnsi="Arial" w:cs="Arial"/>
              </w:rPr>
            </w:pPr>
            <w:r>
              <w:rPr>
                <w:rFonts w:ascii="Arial" w:eastAsia="Helvetica Neue Light" w:hAnsi="Arial" w:cs="Arial"/>
                <w:color w:val="221E1F"/>
              </w:rPr>
              <w:t xml:space="preserve">The complaint should be addressed for the attention of the </w:t>
            </w:r>
            <w:r w:rsidR="00226B09">
              <w:rPr>
                <w:rFonts w:ascii="Arial" w:eastAsia="Helvetica Neue Light" w:hAnsi="Arial" w:cs="Arial"/>
                <w:color w:val="221E1F"/>
              </w:rPr>
              <w:t>Director of Governance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,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save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where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="00F92D5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is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relation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920050">
              <w:rPr>
                <w:rFonts w:ascii="Arial" w:eastAsia="Helvetica Neue Light" w:hAnsi="Arial" w:cs="Arial"/>
              </w:rPr>
              <w:t>Director of Governance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which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case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it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should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be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addressed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Chair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Board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="00F92D5C" w:rsidRPr="00CA3EA3">
              <w:rPr>
                <w:rFonts w:ascii="Arial" w:eastAsia="Helvetica Neue Light" w:hAnsi="Arial" w:cs="Arial"/>
                <w:spacing w:val="-14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Corporation</w:t>
            </w:r>
            <w:r>
              <w:rPr>
                <w:rFonts w:ascii="Arial" w:eastAsia="Helvetica Neue Light" w:hAnsi="Arial" w:cs="Arial"/>
                <w:color w:val="221E1F"/>
              </w:rPr>
              <w:t xml:space="preserve">. </w:t>
            </w:r>
          </w:p>
          <w:p w14:paraId="1DEF21C7" w14:textId="77777777" w:rsidR="00F92D5C" w:rsidRDefault="00F92D5C" w:rsidP="002C781D">
            <w:pPr>
              <w:tabs>
                <w:tab w:val="left" w:pos="8238"/>
              </w:tabs>
              <w:rPr>
                <w:rFonts w:ascii="Arial" w:hAnsi="Arial" w:cs="Arial"/>
              </w:rPr>
            </w:pPr>
          </w:p>
          <w:p w14:paraId="79EF8337" w14:textId="77777777" w:rsidR="001403F0" w:rsidRPr="00CA3EA3" w:rsidRDefault="001403F0" w:rsidP="002C781D">
            <w:pPr>
              <w:tabs>
                <w:tab w:val="left" w:pos="8238"/>
              </w:tabs>
              <w:rPr>
                <w:rFonts w:ascii="Arial" w:hAnsi="Arial" w:cs="Arial"/>
              </w:rPr>
            </w:pPr>
          </w:p>
        </w:tc>
      </w:tr>
      <w:tr w:rsidR="00F92D5C" w14:paraId="66AB806B" w14:textId="77777777" w:rsidTr="002C781D">
        <w:tc>
          <w:tcPr>
            <w:tcW w:w="562" w:type="dxa"/>
          </w:tcPr>
          <w:p w14:paraId="660F25E4" w14:textId="77777777" w:rsidR="00F92D5C" w:rsidRPr="00CA3EA3" w:rsidRDefault="00CA3EA3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3.</w:t>
            </w:r>
          </w:p>
        </w:tc>
        <w:tc>
          <w:tcPr>
            <w:tcW w:w="8454" w:type="dxa"/>
          </w:tcPr>
          <w:p w14:paraId="6E2D92BD" w14:textId="77777777" w:rsidR="00F92D5C" w:rsidRPr="00CA3EA3" w:rsidRDefault="00F92D5C" w:rsidP="002C781D">
            <w:pPr>
              <w:tabs>
                <w:tab w:val="left" w:pos="8238"/>
              </w:tabs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complainant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1403F0">
              <w:rPr>
                <w:rFonts w:ascii="Arial" w:eastAsia="Helvetica Neue Light" w:hAnsi="Arial" w:cs="Arial"/>
              </w:rPr>
              <w:t xml:space="preserve">must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clearly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1403F0">
              <w:rPr>
                <w:rFonts w:ascii="Arial" w:eastAsia="Helvetica Neue Light" w:hAnsi="Arial" w:cs="Arial"/>
              </w:rPr>
              <w:t xml:space="preserve">state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nature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grounds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="00E95A08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(see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paragraph</w:t>
            </w:r>
            <w:r w:rsidRPr="00CA3EA3">
              <w:rPr>
                <w:rFonts w:ascii="Arial" w:eastAsia="Helvetica Neue Light" w:hAnsi="Arial" w:cs="Arial"/>
                <w:spacing w:val="-7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1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above)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appropriate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provide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copies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any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related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documentation.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complainant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should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also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state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3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remedy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s/he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is</w:t>
            </w:r>
            <w:r w:rsidRPr="00CA3EA3">
              <w:rPr>
                <w:rFonts w:ascii="Arial" w:eastAsia="Helvetica Neue Light" w:hAnsi="Arial" w:cs="Arial"/>
                <w:spacing w:val="-4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seeking.</w:t>
            </w:r>
          </w:p>
          <w:p w14:paraId="6563409D" w14:textId="77777777" w:rsidR="00F92D5C" w:rsidRPr="00CA3EA3" w:rsidRDefault="00F92D5C" w:rsidP="002C781D">
            <w:pPr>
              <w:tabs>
                <w:tab w:val="left" w:pos="8238"/>
              </w:tabs>
              <w:rPr>
                <w:rFonts w:ascii="Arial" w:hAnsi="Arial" w:cs="Arial"/>
              </w:rPr>
            </w:pPr>
          </w:p>
          <w:p w14:paraId="2BB2ACDD" w14:textId="77777777" w:rsidR="00F92D5C" w:rsidRPr="00CA3EA3" w:rsidRDefault="00F92D5C" w:rsidP="002C781D">
            <w:pPr>
              <w:tabs>
                <w:tab w:val="left" w:pos="8238"/>
              </w:tabs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NB.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It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is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not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possible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for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complainant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seek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disciplining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member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staff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removal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Board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Member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226B09">
              <w:rPr>
                <w:rFonts w:ascii="Arial" w:eastAsia="Helvetica Neue Light" w:hAnsi="Arial" w:cs="Arial"/>
              </w:rPr>
              <w:t>Director of Governance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since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these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are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lastRenderedPageBreak/>
              <w:t>decisions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for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Principal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College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Corporation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respectively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Pr="00CA3EA3">
              <w:rPr>
                <w:rFonts w:ascii="Arial" w:eastAsia="Helvetica Neue Light" w:hAnsi="Arial" w:cs="Arial"/>
                <w:spacing w:val="-10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accordance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with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responsibilities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allocated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them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under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Article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3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Instrument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Articles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4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College.</w:t>
            </w:r>
          </w:p>
          <w:p w14:paraId="009E6E5C" w14:textId="77777777" w:rsidR="00F92D5C" w:rsidRDefault="00F92D5C" w:rsidP="002C781D">
            <w:pPr>
              <w:pStyle w:val="NoSpacing"/>
              <w:tabs>
                <w:tab w:val="left" w:pos="8238"/>
              </w:tabs>
              <w:rPr>
                <w:rFonts w:ascii="Arial" w:hAnsi="Arial" w:cs="Arial"/>
              </w:rPr>
            </w:pPr>
          </w:p>
          <w:p w14:paraId="58FC6B41" w14:textId="77777777" w:rsidR="001403F0" w:rsidRPr="00CA3EA3" w:rsidRDefault="001403F0" w:rsidP="002C781D">
            <w:pPr>
              <w:pStyle w:val="NoSpacing"/>
              <w:tabs>
                <w:tab w:val="left" w:pos="8238"/>
              </w:tabs>
              <w:rPr>
                <w:rFonts w:ascii="Arial" w:hAnsi="Arial" w:cs="Arial"/>
              </w:rPr>
            </w:pPr>
          </w:p>
        </w:tc>
      </w:tr>
      <w:tr w:rsidR="00F92D5C" w14:paraId="284BFACC" w14:textId="77777777" w:rsidTr="002C781D">
        <w:tc>
          <w:tcPr>
            <w:tcW w:w="562" w:type="dxa"/>
          </w:tcPr>
          <w:p w14:paraId="5C6A6C13" w14:textId="77777777" w:rsidR="00F92D5C" w:rsidRPr="00CA3EA3" w:rsidRDefault="00CA3EA3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lastRenderedPageBreak/>
              <w:t>4.</w:t>
            </w:r>
          </w:p>
        </w:tc>
        <w:tc>
          <w:tcPr>
            <w:tcW w:w="8454" w:type="dxa"/>
          </w:tcPr>
          <w:p w14:paraId="79C1019F" w14:textId="77777777" w:rsidR="003C3D89" w:rsidRDefault="00F92D5C" w:rsidP="003C3D89">
            <w:pPr>
              <w:rPr>
                <w:rFonts w:ascii="Arial" w:eastAsia="Helvetica Neue Light" w:hAnsi="Arial" w:cs="Arial"/>
                <w:color w:val="221E1F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226B09">
              <w:rPr>
                <w:rFonts w:ascii="Arial" w:eastAsia="Helvetica Neue Light" w:hAnsi="Arial" w:cs="Arial"/>
                <w:color w:val="221E1F"/>
              </w:rPr>
              <w:t>Director of Governance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Chair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Corporation</w:t>
            </w:r>
            <w:r w:rsidRPr="00CA3EA3">
              <w:rPr>
                <w:rFonts w:ascii="Arial" w:eastAsia="Helvetica Neue Light" w:hAnsi="Arial" w:cs="Arial"/>
                <w:spacing w:val="-4"/>
              </w:rPr>
              <w:t xml:space="preserve"> </w:t>
            </w:r>
            <w:r w:rsidR="003C3D89">
              <w:rPr>
                <w:rFonts w:ascii="Arial" w:eastAsia="Helvetica Neue Light" w:hAnsi="Arial" w:cs="Arial"/>
                <w:color w:val="221E1F"/>
              </w:rPr>
              <w:t xml:space="preserve">will </w:t>
            </w:r>
            <w:r w:rsidRPr="003C3D89">
              <w:rPr>
                <w:rFonts w:ascii="Arial" w:eastAsia="Helvetica Neue Light" w:hAnsi="Arial" w:cs="Arial"/>
                <w:color w:val="221E1F"/>
              </w:rPr>
              <w:t>acknowledge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receipt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of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the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complaint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within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7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working</w:t>
            </w:r>
            <w:r w:rsidRPr="003C3D89">
              <w:rPr>
                <w:rFonts w:ascii="Arial" w:eastAsia="Helvetica Neue Light" w:hAnsi="Arial" w:cs="Arial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</w:rPr>
              <w:t>days.</w:t>
            </w:r>
            <w:r w:rsidR="003C3D89">
              <w:rPr>
                <w:rFonts w:ascii="Arial" w:eastAsia="Helvetica Neue Light" w:hAnsi="Arial" w:cs="Arial"/>
                <w:color w:val="221E1F"/>
              </w:rPr>
              <w:t xml:space="preserve"> </w:t>
            </w:r>
          </w:p>
          <w:p w14:paraId="7C68201A" w14:textId="77777777" w:rsidR="003C3D89" w:rsidRDefault="003C3D89" w:rsidP="003C3D89">
            <w:pPr>
              <w:rPr>
                <w:rFonts w:ascii="Arial" w:eastAsia="Helvetica Neue Light" w:hAnsi="Arial" w:cs="Arial"/>
                <w:color w:val="221E1F"/>
              </w:rPr>
            </w:pPr>
          </w:p>
          <w:p w14:paraId="41A482A7" w14:textId="77777777" w:rsidR="003C3D89" w:rsidRDefault="003C3D89" w:rsidP="003C3D89">
            <w:pPr>
              <w:rPr>
                <w:rFonts w:ascii="Arial" w:eastAsia="Helvetica Neue Light" w:hAnsi="Arial" w:cs="Arial"/>
                <w:color w:val="221E1F"/>
              </w:rPr>
            </w:pPr>
            <w:r>
              <w:rPr>
                <w:rFonts w:ascii="Arial" w:eastAsia="Helvetica Neue Light" w:hAnsi="Arial" w:cs="Arial"/>
                <w:color w:val="221E1F"/>
              </w:rPr>
              <w:t>The complaint w</w:t>
            </w:r>
            <w:r w:rsidR="00E95A08">
              <w:rPr>
                <w:rFonts w:ascii="Arial" w:eastAsia="Helvetica Neue Light" w:hAnsi="Arial" w:cs="Arial"/>
                <w:color w:val="221E1F"/>
              </w:rPr>
              <w:t xml:space="preserve">ill be considered by the </w:t>
            </w:r>
            <w:r w:rsidR="00226B09">
              <w:rPr>
                <w:rFonts w:ascii="Arial" w:eastAsia="Helvetica Neue Light" w:hAnsi="Arial" w:cs="Arial"/>
                <w:color w:val="221E1F"/>
              </w:rPr>
              <w:t>Director of Governance</w:t>
            </w:r>
            <w:r w:rsidR="00E95A08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>
              <w:rPr>
                <w:rFonts w:ascii="Arial" w:eastAsia="Helvetica Neue Light" w:hAnsi="Arial" w:cs="Arial"/>
                <w:color w:val="221E1F"/>
              </w:rPr>
              <w:t xml:space="preserve">and/or be referred </w:t>
            </w:r>
            <w:r w:rsidR="00EC7719">
              <w:rPr>
                <w:rFonts w:ascii="Arial" w:eastAsia="Helvetica Neue Light" w:hAnsi="Arial" w:cs="Arial"/>
                <w:color w:val="221E1F"/>
              </w:rPr>
              <w:t xml:space="preserve">as appropriate </w:t>
            </w:r>
            <w:r>
              <w:rPr>
                <w:rFonts w:ascii="Arial" w:eastAsia="Helvetica Neue Light" w:hAnsi="Arial" w:cs="Arial"/>
                <w:color w:val="221E1F"/>
              </w:rPr>
              <w:t>to one of the following for investigation:</w:t>
            </w:r>
          </w:p>
          <w:p w14:paraId="5F350839" w14:textId="77777777" w:rsidR="00F92D5C" w:rsidRPr="003C3D89" w:rsidRDefault="00F92D5C" w:rsidP="003C3D89">
            <w:pPr>
              <w:rPr>
                <w:rFonts w:ascii="Arial" w:hAnsi="Arial" w:cs="Arial"/>
              </w:rPr>
            </w:pPr>
          </w:p>
          <w:p w14:paraId="10895E75" w14:textId="77777777" w:rsidR="00F92D5C" w:rsidRPr="003C3D89" w:rsidRDefault="00F92D5C" w:rsidP="003C3D89">
            <w:pPr>
              <w:pStyle w:val="ListParagraph"/>
              <w:numPr>
                <w:ilvl w:val="0"/>
                <w:numId w:val="20"/>
              </w:numPr>
              <w:ind w:right="847"/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</w:pP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3C3D89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College’s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Audit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Committee</w:t>
            </w:r>
            <w:r w:rsidR="00EC771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;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one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more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Board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Members;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person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nominated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by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external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sector</w:t>
            </w:r>
            <w:r w:rsidRPr="003C3D89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body</w:t>
            </w:r>
            <w:r w:rsidRPr="003C3D89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who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has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substantial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experience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college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governance;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provided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each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case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that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they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have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not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been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involved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</w:t>
            </w:r>
            <w:r w:rsidRPr="003C3D89">
              <w:rPr>
                <w:rFonts w:ascii="Arial" w:eastAsia="Helvetica Neue Light" w:hAnsi="Arial" w:cs="Arial"/>
                <w:spacing w:val="1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matters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subject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3C3D89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3C3D89">
              <w:rPr>
                <w:rFonts w:ascii="Arial" w:eastAsia="Helvetica Neue Light" w:hAnsi="Arial" w:cs="Arial"/>
                <w:spacing w:val="-4"/>
                <w:sz w:val="22"/>
                <w:szCs w:val="22"/>
              </w:rPr>
              <w:t xml:space="preserve"> </w:t>
            </w:r>
            <w:r w:rsidRPr="003C3D89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complaint.</w:t>
            </w:r>
          </w:p>
          <w:p w14:paraId="00F969A0" w14:textId="77777777" w:rsidR="003C3D89" w:rsidRPr="00CA3EA3" w:rsidRDefault="003C3D89" w:rsidP="003C3D89">
            <w:pPr>
              <w:ind w:right="847"/>
              <w:rPr>
                <w:rFonts w:ascii="Arial" w:hAnsi="Arial" w:cs="Arial"/>
              </w:rPr>
            </w:pPr>
          </w:p>
          <w:p w14:paraId="7B55DEA9" w14:textId="77777777" w:rsidR="00F92D5C" w:rsidRPr="00CA3EA3" w:rsidRDefault="00F92D5C" w:rsidP="00CA3EA3">
            <w:pPr>
              <w:pStyle w:val="NoSpacing"/>
              <w:rPr>
                <w:rFonts w:ascii="Arial" w:hAnsi="Arial" w:cs="Arial"/>
              </w:rPr>
            </w:pPr>
          </w:p>
        </w:tc>
      </w:tr>
      <w:tr w:rsidR="00F92D5C" w14:paraId="72BBD685" w14:textId="77777777" w:rsidTr="002C781D">
        <w:tc>
          <w:tcPr>
            <w:tcW w:w="562" w:type="dxa"/>
          </w:tcPr>
          <w:p w14:paraId="05E13DCD" w14:textId="77777777" w:rsidR="00F92D5C" w:rsidRPr="00CA3EA3" w:rsidRDefault="00CA3EA3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5.</w:t>
            </w:r>
          </w:p>
        </w:tc>
        <w:tc>
          <w:tcPr>
            <w:tcW w:w="8454" w:type="dxa"/>
          </w:tcPr>
          <w:p w14:paraId="2D0CA536" w14:textId="77777777" w:rsidR="00F92D5C" w:rsidRPr="00CA3EA3" w:rsidRDefault="00F92D5C" w:rsidP="003C3D89">
            <w:pPr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Such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person(s)</w:t>
            </w:r>
            <w:r w:rsidRPr="00CA3EA3">
              <w:rPr>
                <w:rFonts w:ascii="Arial" w:eastAsia="Helvetica Neue Light" w:hAnsi="Arial" w:cs="Arial"/>
                <w:spacing w:val="-4"/>
              </w:rPr>
              <w:t xml:space="preserve"> </w:t>
            </w:r>
            <w:r w:rsidR="006A5530">
              <w:rPr>
                <w:rFonts w:ascii="Arial" w:eastAsia="Helvetica Neue Light" w:hAnsi="Arial" w:cs="Arial"/>
                <w:color w:val="221E1F"/>
              </w:rPr>
              <w:t xml:space="preserve">shall </w:t>
            </w:r>
            <w:r w:rsidR="006A5530" w:rsidRPr="006A5530">
              <w:rPr>
                <w:rFonts w:ascii="Arial" w:eastAsia="Helvetica Neue Light" w:hAnsi="Arial" w:cs="Arial"/>
                <w:color w:val="221E1F"/>
              </w:rPr>
              <w:t>consider</w:t>
            </w:r>
            <w:r w:rsidR="006A5530" w:rsidRPr="006A5530">
              <w:rPr>
                <w:rFonts w:ascii="Arial" w:eastAsia="Helvetica Neue Light" w:hAnsi="Arial" w:cs="Arial"/>
              </w:rPr>
              <w:t xml:space="preserve"> </w:t>
            </w:r>
            <w:r w:rsidR="006A5530" w:rsidRPr="006A5530">
              <w:rPr>
                <w:rFonts w:ascii="Arial" w:eastAsia="Helvetica Neue Light" w:hAnsi="Arial" w:cs="Arial"/>
                <w:color w:val="221E1F"/>
              </w:rPr>
              <w:t>the</w:t>
            </w:r>
            <w:r w:rsidR="006A5530" w:rsidRPr="006A5530">
              <w:rPr>
                <w:rFonts w:ascii="Arial" w:eastAsia="Helvetica Neue Light" w:hAnsi="Arial" w:cs="Arial"/>
              </w:rPr>
              <w:t xml:space="preserve"> </w:t>
            </w:r>
            <w:r w:rsidR="006A5530" w:rsidRPr="006A5530">
              <w:rPr>
                <w:rFonts w:ascii="Arial" w:eastAsia="Helvetica Neue Light" w:hAnsi="Arial" w:cs="Arial"/>
                <w:color w:val="221E1F"/>
              </w:rPr>
              <w:t>complaint</w:t>
            </w:r>
            <w:r w:rsidR="006A5530">
              <w:rPr>
                <w:rFonts w:ascii="Arial" w:eastAsia="Helvetica Neue Light" w:hAnsi="Arial" w:cs="Arial"/>
                <w:color w:val="221E1F"/>
              </w:rPr>
              <w:t xml:space="preserve"> and:</w:t>
            </w:r>
          </w:p>
          <w:p w14:paraId="592AC3E2" w14:textId="77777777" w:rsidR="003C3D89" w:rsidRDefault="003C3D89" w:rsidP="003C3D89">
            <w:pPr>
              <w:ind w:right="900"/>
              <w:rPr>
                <w:rFonts w:ascii="Arial" w:hAnsi="Arial" w:cs="Arial"/>
              </w:rPr>
            </w:pPr>
          </w:p>
          <w:p w14:paraId="58A9A8F1" w14:textId="77777777" w:rsidR="006A5530" w:rsidRPr="006A5530" w:rsidRDefault="00F92D5C" w:rsidP="003C3D89">
            <w:pPr>
              <w:pStyle w:val="ListParagraph"/>
              <w:numPr>
                <w:ilvl w:val="0"/>
                <w:numId w:val="21"/>
              </w:numPr>
              <w:ind w:right="900"/>
              <w:rPr>
                <w:rFonts w:ascii="Arial" w:hAnsi="Arial" w:cs="Arial"/>
                <w:sz w:val="22"/>
                <w:szCs w:val="22"/>
              </w:rPr>
            </w:pP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if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proofErr w:type="gramStart"/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necessary</w:t>
            </w:r>
            <w:proofErr w:type="gramEnd"/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order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determine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disputed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issues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fact,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interview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6A5530">
              <w:rPr>
                <w:rFonts w:ascii="Arial" w:eastAsia="Helvetica Neue Light" w:hAnsi="Arial" w:cs="Arial"/>
                <w:spacing w:val="13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complainant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those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subject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complaint,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(those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interviewed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will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entitled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be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accompanied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by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work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colleague</w:t>
            </w:r>
            <w:r w:rsidRPr="006A5530">
              <w:rPr>
                <w:rFonts w:ascii="Arial" w:eastAsia="Helvetica Neue Light" w:hAnsi="Arial" w:cs="Arial"/>
                <w:spacing w:val="1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friend)</w:t>
            </w:r>
          </w:p>
          <w:p w14:paraId="7FC2F858" w14:textId="77777777" w:rsidR="00F92D5C" w:rsidRPr="006A5530" w:rsidRDefault="00F92D5C" w:rsidP="003C3D89">
            <w:pPr>
              <w:pStyle w:val="ListParagraph"/>
              <w:numPr>
                <w:ilvl w:val="0"/>
                <w:numId w:val="21"/>
              </w:numPr>
              <w:ind w:right="900"/>
              <w:rPr>
                <w:rFonts w:ascii="Arial" w:hAnsi="Arial" w:cs="Arial"/>
                <w:sz w:val="22"/>
                <w:szCs w:val="22"/>
              </w:rPr>
            </w:pP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may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refer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issues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Corporation’s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auditors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(external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and/or</w:t>
            </w:r>
            <w:r w:rsidRPr="006A5530">
              <w:rPr>
                <w:rFonts w:ascii="Arial" w:eastAsia="Helvetica Neue Light" w:hAnsi="Arial" w:cs="Arial"/>
                <w:spacing w:val="-1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internal)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or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other</w:t>
            </w:r>
            <w:r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independent</w:t>
            </w:r>
            <w:r w:rsidRPr="006A5530">
              <w:rPr>
                <w:rFonts w:ascii="Arial" w:eastAsia="Helvetica Neue Light" w:hAnsi="Arial" w:cs="Arial"/>
                <w:spacing w:val="-3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advisers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as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they</w:t>
            </w:r>
            <w:r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feel</w:t>
            </w:r>
            <w:r w:rsidRPr="006A5530">
              <w:rPr>
                <w:rFonts w:ascii="Arial" w:eastAsia="Helvetica Neue Light" w:hAnsi="Arial" w:cs="Arial"/>
                <w:spacing w:val="-7"/>
                <w:sz w:val="22"/>
                <w:szCs w:val="22"/>
              </w:rPr>
              <w:t xml:space="preserve"> </w:t>
            </w:r>
            <w:proofErr w:type="gramStart"/>
            <w:r w:rsid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appropriate</w:t>
            </w:r>
            <w:proofErr w:type="gramEnd"/>
          </w:p>
          <w:p w14:paraId="75BE3D27" w14:textId="77777777" w:rsidR="00F92D5C" w:rsidRPr="006A5530" w:rsidRDefault="006A5530" w:rsidP="003C3D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always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produce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written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report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their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findings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relation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provide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complainant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and</w:t>
            </w:r>
            <w:r w:rsidR="00F92D5C" w:rsidRPr="006A5530">
              <w:rPr>
                <w:rFonts w:ascii="Arial" w:eastAsia="Helvetica Neue Light" w:hAnsi="Arial" w:cs="Arial"/>
                <w:spacing w:val="-2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="00EE273F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Corporation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with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copy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such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report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as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soon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as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possible.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any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event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they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shall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produce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an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interim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report</w:t>
            </w:r>
            <w:r w:rsidR="00F92D5C" w:rsidRPr="006A5530">
              <w:rPr>
                <w:rFonts w:ascii="Arial" w:eastAsia="Helvetica Neue Light" w:hAnsi="Arial" w:cs="Arial"/>
                <w:spacing w:val="-14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within</w:t>
            </w:r>
            <w:r w:rsidR="00EE273F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28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days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of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complaint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being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referred</w:t>
            </w:r>
            <w:r w:rsidR="00F92D5C" w:rsidRPr="006A5530">
              <w:rPr>
                <w:rFonts w:ascii="Arial" w:eastAsia="Helvetica Neue Light" w:hAnsi="Arial" w:cs="Arial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to</w:t>
            </w:r>
            <w:r w:rsidR="00F92D5C" w:rsidRPr="006A5530">
              <w:rPr>
                <w:rFonts w:ascii="Arial" w:eastAsia="Helvetica Neue Light" w:hAnsi="Arial" w:cs="Arial"/>
                <w:spacing w:val="-11"/>
                <w:sz w:val="22"/>
                <w:szCs w:val="22"/>
              </w:rPr>
              <w:t xml:space="preserve"> </w:t>
            </w:r>
            <w:r w:rsidR="00F92D5C" w:rsidRPr="006A5530">
              <w:rPr>
                <w:rFonts w:ascii="Arial" w:eastAsia="Helvetica Neue Light" w:hAnsi="Arial" w:cs="Arial"/>
                <w:color w:val="221E1F"/>
                <w:sz w:val="22"/>
                <w:szCs w:val="22"/>
              </w:rPr>
              <w:t>them.</w:t>
            </w:r>
          </w:p>
          <w:p w14:paraId="1E3D04AB" w14:textId="77777777" w:rsidR="00F92D5C" w:rsidRPr="00CA3EA3" w:rsidRDefault="00F92D5C" w:rsidP="003C3D89">
            <w:pPr>
              <w:pStyle w:val="NoSpacing"/>
              <w:rPr>
                <w:rFonts w:ascii="Arial" w:hAnsi="Arial" w:cs="Arial"/>
              </w:rPr>
            </w:pPr>
          </w:p>
          <w:p w14:paraId="25E8E592" w14:textId="77777777" w:rsidR="00F92D5C" w:rsidRPr="00CA3EA3" w:rsidRDefault="00F92D5C" w:rsidP="003C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F92D5C" w14:paraId="729D7580" w14:textId="77777777" w:rsidTr="002C781D">
        <w:tc>
          <w:tcPr>
            <w:tcW w:w="562" w:type="dxa"/>
          </w:tcPr>
          <w:p w14:paraId="2B21AD45" w14:textId="77777777" w:rsidR="00F92D5C" w:rsidRPr="00CA3EA3" w:rsidRDefault="00CA3EA3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6.</w:t>
            </w:r>
          </w:p>
        </w:tc>
        <w:tc>
          <w:tcPr>
            <w:tcW w:w="8454" w:type="dxa"/>
          </w:tcPr>
          <w:p w14:paraId="4600FAC5" w14:textId="77777777" w:rsidR="00EE273F" w:rsidRDefault="006A5530" w:rsidP="006A5530">
            <w:pPr>
              <w:ind w:right="124"/>
              <w:rPr>
                <w:rFonts w:ascii="Arial" w:eastAsia="Helvetica Neue Light" w:hAnsi="Arial" w:cs="Arial"/>
              </w:rPr>
            </w:pPr>
            <w:r>
              <w:rPr>
                <w:rFonts w:ascii="Arial" w:eastAsia="Helvetica Neue Light" w:hAnsi="Arial" w:cs="Arial"/>
                <w:color w:val="221E1F"/>
              </w:rPr>
              <w:t xml:space="preserve">After receiving the written report of findings, the Corporation shall at its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next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scheduled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Board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meeting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consider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findings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determine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whether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they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find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substantiated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whole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part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BB6961">
              <w:rPr>
                <w:rFonts w:ascii="Arial" w:eastAsia="Helvetica Neue Light" w:hAnsi="Arial" w:cs="Arial"/>
                <w:color w:val="221E1F"/>
              </w:rPr>
              <w:t xml:space="preserve">and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if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so,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what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if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any</w:t>
            </w:r>
            <w:r w:rsidR="00F92D5C" w:rsidRPr="00CA3EA3">
              <w:rPr>
                <w:rFonts w:ascii="Arial" w:eastAsia="Helvetica Neue Light" w:hAnsi="Arial" w:cs="Arial"/>
                <w:spacing w:val="-15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remedy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should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be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granted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complainant.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</w:p>
          <w:p w14:paraId="2EA13514" w14:textId="77777777" w:rsidR="00EE273F" w:rsidRDefault="00EE273F" w:rsidP="006A5530">
            <w:pPr>
              <w:ind w:right="124"/>
              <w:rPr>
                <w:rFonts w:ascii="Arial" w:eastAsia="Helvetica Neue Light" w:hAnsi="Arial" w:cs="Arial"/>
              </w:rPr>
            </w:pPr>
          </w:p>
          <w:p w14:paraId="797E0E1D" w14:textId="77777777" w:rsidR="00F92D5C" w:rsidRPr="00CA3EA3" w:rsidRDefault="00F92D5C" w:rsidP="006A5530">
            <w:pPr>
              <w:ind w:right="124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Where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relates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one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more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specified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Board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Members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  <w:spacing w:val="-1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226B09">
              <w:rPr>
                <w:rFonts w:ascii="Arial" w:eastAsia="Helvetica Neue Light" w:hAnsi="Arial" w:cs="Arial"/>
              </w:rPr>
              <w:t>Director of Governance</w:t>
            </w:r>
            <w:r w:rsidR="00EE273F">
              <w:rPr>
                <w:rFonts w:ascii="Arial" w:eastAsia="Helvetica Neue Light" w:hAnsi="Arial" w:cs="Arial"/>
                <w:color w:val="221E1F"/>
              </w:rPr>
              <w:t>,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those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persons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shall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withdraw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take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no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part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BB6961">
              <w:rPr>
                <w:rFonts w:ascii="Arial" w:eastAsia="Helvetica Neue Light" w:hAnsi="Arial" w:cs="Arial"/>
              </w:rPr>
              <w:t xml:space="preserve">Corporation’s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discussion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4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investigation.</w:t>
            </w:r>
          </w:p>
          <w:p w14:paraId="73F0642B" w14:textId="77777777" w:rsidR="00F92D5C" w:rsidRDefault="00F92D5C" w:rsidP="006A5530">
            <w:pPr>
              <w:pStyle w:val="NoSpacing"/>
              <w:ind w:right="124"/>
              <w:rPr>
                <w:rFonts w:ascii="Arial" w:hAnsi="Arial" w:cs="Arial"/>
              </w:rPr>
            </w:pPr>
          </w:p>
          <w:p w14:paraId="683FCCB7" w14:textId="77777777" w:rsidR="00EE273F" w:rsidRPr="00CA3EA3" w:rsidRDefault="00EE273F" w:rsidP="006A5530">
            <w:pPr>
              <w:pStyle w:val="NoSpacing"/>
              <w:ind w:right="124"/>
              <w:rPr>
                <w:rFonts w:ascii="Arial" w:hAnsi="Arial" w:cs="Arial"/>
              </w:rPr>
            </w:pPr>
          </w:p>
        </w:tc>
      </w:tr>
      <w:tr w:rsidR="00F92D5C" w14:paraId="4249DA44" w14:textId="77777777" w:rsidTr="002C781D">
        <w:tc>
          <w:tcPr>
            <w:tcW w:w="562" w:type="dxa"/>
          </w:tcPr>
          <w:p w14:paraId="1DB1945B" w14:textId="77777777" w:rsidR="00F92D5C" w:rsidRPr="00CA3EA3" w:rsidRDefault="00CA3EA3" w:rsidP="00CA3EA3">
            <w:pPr>
              <w:pStyle w:val="NoSpacing"/>
              <w:rPr>
                <w:rFonts w:ascii="Arial" w:hAnsi="Arial" w:cs="Arial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7.</w:t>
            </w:r>
          </w:p>
        </w:tc>
        <w:tc>
          <w:tcPr>
            <w:tcW w:w="8454" w:type="dxa"/>
          </w:tcPr>
          <w:p w14:paraId="40952D6B" w14:textId="77777777" w:rsidR="00EE273F" w:rsidRDefault="00F92D5C" w:rsidP="006A5530">
            <w:pPr>
              <w:ind w:right="124"/>
              <w:rPr>
                <w:rFonts w:ascii="Arial" w:eastAsia="Helvetica Neue Light" w:hAnsi="Arial" w:cs="Arial"/>
                <w:color w:val="221E1F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226B09">
              <w:rPr>
                <w:rFonts w:ascii="Arial" w:eastAsia="Helvetica Neue Light" w:hAnsi="Arial" w:cs="Arial"/>
                <w:color w:val="221E1F"/>
              </w:rPr>
              <w:t>Director of Governance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or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Chair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Corporation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shall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within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7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working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days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Board’s</w:t>
            </w:r>
            <w:r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determination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="00BB6961">
              <w:rPr>
                <w:rFonts w:ascii="Arial" w:eastAsia="Helvetica Neue Light" w:hAnsi="Arial" w:cs="Arial"/>
                <w:color w:val="221E1F"/>
              </w:rPr>
              <w:t>,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provide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written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response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complainant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and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those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="00EF14A8">
              <w:rPr>
                <w:rFonts w:ascii="Arial" w:eastAsia="Helvetica Neue Light" w:hAnsi="Arial" w:cs="Arial"/>
              </w:rPr>
              <w:t xml:space="preserve">who are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subject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complaint</w:t>
            </w:r>
            <w:r w:rsidR="00EE273F">
              <w:rPr>
                <w:rFonts w:ascii="Arial" w:eastAsia="Helvetica Neue Light" w:hAnsi="Arial" w:cs="Arial"/>
                <w:color w:val="221E1F"/>
              </w:rPr>
              <w:t xml:space="preserve">. </w:t>
            </w:r>
          </w:p>
          <w:p w14:paraId="35FC2ADA" w14:textId="77777777" w:rsidR="00EE273F" w:rsidRDefault="00EE273F" w:rsidP="006A5530">
            <w:pPr>
              <w:ind w:right="124"/>
              <w:rPr>
                <w:rFonts w:ascii="Arial" w:eastAsia="Helvetica Neue Light" w:hAnsi="Arial" w:cs="Arial"/>
                <w:color w:val="221E1F"/>
              </w:rPr>
            </w:pPr>
          </w:p>
          <w:p w14:paraId="2604C3E4" w14:textId="77777777" w:rsidR="00EE273F" w:rsidRDefault="00EE273F" w:rsidP="006A5530">
            <w:pPr>
              <w:ind w:right="124"/>
              <w:rPr>
                <w:rFonts w:ascii="Arial" w:eastAsia="Helvetica Neue Light" w:hAnsi="Arial" w:cs="Arial"/>
                <w:spacing w:val="-1"/>
              </w:rPr>
            </w:pPr>
            <w:r>
              <w:rPr>
                <w:rFonts w:ascii="Arial" w:eastAsia="Helvetica Neue Light" w:hAnsi="Arial" w:cs="Arial"/>
                <w:color w:val="221E1F"/>
              </w:rPr>
              <w:t>This letter will confirm</w:t>
            </w:r>
            <w:r w:rsidR="00F92D5C" w:rsidRPr="00CA3EA3">
              <w:rPr>
                <w:rFonts w:ascii="Arial" w:eastAsia="Helvetica Neue Light" w:hAnsi="Arial" w:cs="Arial"/>
                <w:spacing w:val="-7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decision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Corporation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in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relation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to</w:t>
            </w:r>
            <w:r w:rsidR="00F92D5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complaint,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with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reasons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for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its</w:t>
            </w:r>
            <w:r w:rsidR="00F92D5C" w:rsidRPr="00CA3EA3">
              <w:rPr>
                <w:rFonts w:ascii="Arial" w:eastAsia="Helvetica Neue Light" w:hAnsi="Arial" w:cs="Arial"/>
                <w:spacing w:val="-2"/>
              </w:rPr>
              <w:t xml:space="preserve"> </w:t>
            </w:r>
            <w:r w:rsidR="00F92D5C" w:rsidRPr="00CA3EA3">
              <w:rPr>
                <w:rFonts w:ascii="Arial" w:eastAsia="Helvetica Neue Light" w:hAnsi="Arial" w:cs="Arial"/>
                <w:color w:val="221E1F"/>
              </w:rPr>
              <w:t>decision.</w:t>
            </w:r>
            <w:r w:rsidR="00F92D5C"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</w:p>
          <w:p w14:paraId="1FDBBB60" w14:textId="77777777" w:rsidR="00EE273F" w:rsidRDefault="00EE273F" w:rsidP="006A5530">
            <w:pPr>
              <w:ind w:right="124"/>
              <w:rPr>
                <w:rFonts w:ascii="Arial" w:eastAsia="Helvetica Neue Light" w:hAnsi="Arial" w:cs="Arial"/>
                <w:spacing w:val="-1"/>
              </w:rPr>
            </w:pPr>
          </w:p>
          <w:p w14:paraId="4BB01888" w14:textId="77777777" w:rsidR="00EE273F" w:rsidRPr="00EE273F" w:rsidRDefault="00F92D5C" w:rsidP="006A5530">
            <w:pPr>
              <w:ind w:right="124"/>
              <w:rPr>
                <w:rFonts w:ascii="Arial" w:eastAsia="Helvetica Neue Light" w:hAnsi="Arial" w:cs="Arial"/>
                <w:color w:val="221E1F"/>
              </w:rPr>
            </w:pP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CA3EA3">
              <w:rPr>
                <w:rFonts w:ascii="Arial" w:eastAsia="Helvetica Neue Light" w:hAnsi="Arial" w:cs="Arial"/>
                <w:spacing w:val="-1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response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will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include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details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any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arrangements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for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pursuing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matter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with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any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relevant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external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body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e.g.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the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Secretary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of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State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Pr="00CA3EA3">
              <w:rPr>
                <w:rFonts w:ascii="Arial" w:eastAsia="Helvetica Neue Light" w:hAnsi="Arial" w:cs="Arial"/>
                <w:color w:val="221E1F"/>
              </w:rPr>
              <w:t>for</w:t>
            </w:r>
            <w:r w:rsidRPr="00EE273F">
              <w:rPr>
                <w:rFonts w:ascii="Arial" w:eastAsia="Helvetica Neue Light" w:hAnsi="Arial" w:cs="Arial"/>
                <w:color w:val="221E1F"/>
              </w:rPr>
              <w:t xml:space="preserve"> </w:t>
            </w:r>
            <w:r w:rsidR="00EE273F" w:rsidRPr="00EE273F">
              <w:rPr>
                <w:rFonts w:ascii="Arial" w:eastAsia="Helvetica Neue Light" w:hAnsi="Arial" w:cs="Arial"/>
                <w:color w:val="221E1F"/>
              </w:rPr>
              <w:t>Education and</w:t>
            </w:r>
            <w:r w:rsidR="00BB6961">
              <w:rPr>
                <w:rFonts w:ascii="Arial" w:eastAsia="Helvetica Neue Light" w:hAnsi="Arial" w:cs="Arial"/>
                <w:color w:val="221E1F"/>
              </w:rPr>
              <w:t>/or</w:t>
            </w:r>
            <w:r w:rsidR="00EE273F" w:rsidRPr="00EE273F">
              <w:rPr>
                <w:rFonts w:ascii="Arial" w:eastAsia="Helvetica Neue Light" w:hAnsi="Arial" w:cs="Arial"/>
                <w:color w:val="221E1F"/>
              </w:rPr>
              <w:t xml:space="preserve"> the Education and Skills Funding Agency (ESFA).</w:t>
            </w:r>
          </w:p>
          <w:p w14:paraId="3DA9FE43" w14:textId="77777777" w:rsidR="00EE273F" w:rsidRDefault="00EE273F" w:rsidP="006A5530">
            <w:pPr>
              <w:ind w:right="124"/>
              <w:rPr>
                <w:rFonts w:ascii="Arial" w:eastAsia="Helvetica Neue Light" w:hAnsi="Arial" w:cs="Arial"/>
                <w:spacing w:val="-15"/>
              </w:rPr>
            </w:pPr>
          </w:p>
          <w:p w14:paraId="3D8C168C" w14:textId="77777777" w:rsidR="00F92D5C" w:rsidRPr="00CA3EA3" w:rsidRDefault="00F92D5C" w:rsidP="006A5530">
            <w:pPr>
              <w:ind w:right="124"/>
              <w:rPr>
                <w:rFonts w:ascii="Arial" w:hAnsi="Arial" w:cs="Arial"/>
              </w:rPr>
            </w:pPr>
          </w:p>
        </w:tc>
      </w:tr>
    </w:tbl>
    <w:p w14:paraId="264741A4" w14:textId="77777777" w:rsidR="00F551C7" w:rsidRDefault="00F551C7" w:rsidP="00CA3EA3">
      <w:pPr>
        <w:pStyle w:val="NoSpacing"/>
        <w:rPr>
          <w:rFonts w:ascii="Arial" w:hAnsi="Arial" w:cs="Arial"/>
        </w:rPr>
      </w:pPr>
    </w:p>
    <w:p w14:paraId="16ADE960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28DED594" w14:textId="77777777" w:rsidR="001D7A57" w:rsidRDefault="001D7A57" w:rsidP="00CA3EA3">
      <w:pPr>
        <w:pStyle w:val="NoSpacing"/>
        <w:rPr>
          <w:rFonts w:ascii="Arial" w:hAnsi="Arial" w:cs="Arial"/>
        </w:rPr>
      </w:pPr>
    </w:p>
    <w:p w14:paraId="07B4501B" w14:textId="77777777" w:rsidR="00FB560B" w:rsidRPr="001D7A57" w:rsidRDefault="00FB560B" w:rsidP="00CA3EA3">
      <w:pPr>
        <w:pStyle w:val="NoSpacing"/>
        <w:rPr>
          <w:rFonts w:ascii="Arial" w:hAnsi="Arial" w:cs="Arial"/>
          <w:b/>
        </w:rPr>
      </w:pPr>
      <w:r w:rsidRPr="001D7A57">
        <w:rPr>
          <w:rFonts w:ascii="Arial" w:hAnsi="Arial" w:cs="Arial"/>
          <w:b/>
        </w:rPr>
        <w:t xml:space="preserve">ANNEX A </w:t>
      </w:r>
    </w:p>
    <w:p w14:paraId="2B71DE46" w14:textId="77777777" w:rsidR="00F92D5C" w:rsidRPr="001D7A57" w:rsidRDefault="00892D2F" w:rsidP="00CA3EA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E71DE">
        <w:rPr>
          <w:rFonts w:ascii="Arial" w:hAnsi="Arial" w:cs="Arial"/>
          <w:b/>
        </w:rPr>
        <w:t>omplaints Form</w:t>
      </w:r>
    </w:p>
    <w:p w14:paraId="4A68DB53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33B2EC53" w14:textId="77777777" w:rsidR="001D7A57" w:rsidRDefault="001D7A57" w:rsidP="00CA3EA3">
      <w:pPr>
        <w:pStyle w:val="NoSpacing"/>
        <w:rPr>
          <w:rFonts w:ascii="Arial" w:hAnsi="Arial" w:cs="Arial"/>
        </w:rPr>
      </w:pPr>
    </w:p>
    <w:p w14:paraId="7220F894" w14:textId="77777777" w:rsidR="001D7A57" w:rsidRDefault="008075F1" w:rsidP="008075F1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74AE51" wp14:editId="385020AF">
            <wp:extent cx="1510030" cy="7442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2A17" w14:textId="77777777" w:rsidR="001D7A57" w:rsidRDefault="001D7A57" w:rsidP="00CA3EA3">
      <w:pPr>
        <w:pStyle w:val="NoSpacing"/>
        <w:rPr>
          <w:rFonts w:ascii="Arial" w:hAnsi="Arial" w:cs="Arial"/>
        </w:rPr>
      </w:pPr>
    </w:p>
    <w:p w14:paraId="2674BCF4" w14:textId="77777777" w:rsidR="001D7A57" w:rsidRDefault="001D7A57" w:rsidP="00CA3EA3">
      <w:pPr>
        <w:pStyle w:val="NoSpacing"/>
        <w:rPr>
          <w:rFonts w:ascii="Arial" w:hAnsi="Arial" w:cs="Arial"/>
        </w:rPr>
      </w:pPr>
    </w:p>
    <w:p w14:paraId="67819536" w14:textId="77777777" w:rsidR="00FB560B" w:rsidRDefault="00FB560B" w:rsidP="00CA3EA3">
      <w:pPr>
        <w:pStyle w:val="NoSpacing"/>
        <w:rPr>
          <w:rFonts w:ascii="Arial" w:hAnsi="Arial" w:cs="Arial"/>
        </w:rPr>
      </w:pPr>
    </w:p>
    <w:p w14:paraId="714617C6" w14:textId="77777777" w:rsidR="00FB560B" w:rsidRPr="001D7A57" w:rsidRDefault="001D7A57" w:rsidP="001D7A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7A57">
        <w:rPr>
          <w:rFonts w:ascii="Arial" w:hAnsi="Arial" w:cs="Arial"/>
          <w:b/>
          <w:sz w:val="24"/>
          <w:szCs w:val="24"/>
        </w:rPr>
        <w:t xml:space="preserve">COMPLAINTS AGAINST THE BOARD OF CORPORATION, BOARD MEMBERS OR </w:t>
      </w:r>
      <w:r w:rsidR="00D46EF5">
        <w:rPr>
          <w:rFonts w:ascii="Arial" w:hAnsi="Arial" w:cs="Arial"/>
          <w:b/>
          <w:sz w:val="24"/>
          <w:szCs w:val="24"/>
        </w:rPr>
        <w:t>CLERK TO THE CORPORATION (DIRECTOR OF GOVERNANCE)</w:t>
      </w:r>
    </w:p>
    <w:p w14:paraId="290AFAFF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254BCA0D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67931E26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11F8984F" w14:textId="77777777" w:rsidR="00F92D5C" w:rsidRPr="00920050" w:rsidRDefault="00A54D0A" w:rsidP="00CA3EA3">
      <w:pPr>
        <w:pStyle w:val="NoSpacing"/>
        <w:rPr>
          <w:rFonts w:ascii="Arial" w:hAnsi="Arial" w:cs="Arial"/>
        </w:rPr>
      </w:pPr>
      <w:r w:rsidRPr="00920050">
        <w:rPr>
          <w:rFonts w:ascii="Arial" w:hAnsi="Arial" w:cs="Arial"/>
        </w:rPr>
        <w:t>The Board of Corporation of Nelson and Colne College has agreed a procedure for dealing specifically with complaints ag</w:t>
      </w:r>
      <w:r w:rsidR="00BB6961" w:rsidRPr="00920050">
        <w:rPr>
          <w:rFonts w:ascii="Arial" w:hAnsi="Arial" w:cs="Arial"/>
        </w:rPr>
        <w:t>a</w:t>
      </w:r>
      <w:r w:rsidRPr="00920050">
        <w:rPr>
          <w:rFonts w:ascii="Arial" w:hAnsi="Arial" w:cs="Arial"/>
        </w:rPr>
        <w:t xml:space="preserve">inst the Corporation, Board </w:t>
      </w:r>
      <w:proofErr w:type="gramStart"/>
      <w:r w:rsidRPr="00920050">
        <w:rPr>
          <w:rFonts w:ascii="Arial" w:hAnsi="Arial" w:cs="Arial"/>
        </w:rPr>
        <w:t>Members</w:t>
      </w:r>
      <w:proofErr w:type="gramEnd"/>
      <w:r w:rsidRPr="00920050">
        <w:rPr>
          <w:rFonts w:ascii="Arial" w:hAnsi="Arial" w:cs="Arial"/>
        </w:rPr>
        <w:t xml:space="preserve"> or the </w:t>
      </w:r>
      <w:r w:rsidR="00920050" w:rsidRPr="00920050">
        <w:rPr>
          <w:rFonts w:ascii="Arial" w:hAnsi="Arial" w:cs="Arial"/>
        </w:rPr>
        <w:t xml:space="preserve">Director of Governance. </w:t>
      </w:r>
    </w:p>
    <w:p w14:paraId="08F7D5E3" w14:textId="77777777" w:rsidR="00A54D0A" w:rsidRDefault="00A54D0A" w:rsidP="00CA3EA3">
      <w:pPr>
        <w:pStyle w:val="NoSpacing"/>
        <w:rPr>
          <w:rFonts w:ascii="Arial" w:hAnsi="Arial" w:cs="Arial"/>
        </w:rPr>
      </w:pPr>
    </w:p>
    <w:p w14:paraId="26D50802" w14:textId="77777777" w:rsidR="006A1E3D" w:rsidRPr="00920050" w:rsidRDefault="00A54D0A" w:rsidP="006A1E3D">
      <w:pPr>
        <w:tabs>
          <w:tab w:val="left" w:pos="8238"/>
        </w:tabs>
        <w:rPr>
          <w:rFonts w:ascii="Arial" w:hAnsi="Arial" w:cs="Arial"/>
        </w:rPr>
      </w:pPr>
      <w:r>
        <w:rPr>
          <w:rFonts w:ascii="Arial" w:hAnsi="Arial" w:cs="Arial"/>
        </w:rPr>
        <w:t>Such compla</w:t>
      </w:r>
      <w:r w:rsidR="006A1E3D">
        <w:rPr>
          <w:rFonts w:ascii="Arial" w:hAnsi="Arial" w:cs="Arial"/>
        </w:rPr>
        <w:t xml:space="preserve">ints should be made in writing </w:t>
      </w:r>
      <w:r>
        <w:rPr>
          <w:rFonts w:ascii="Arial" w:hAnsi="Arial" w:cs="Arial"/>
        </w:rPr>
        <w:t>by the completion of this form</w:t>
      </w:r>
      <w:r w:rsidR="00FE71DE">
        <w:rPr>
          <w:rFonts w:ascii="Arial" w:hAnsi="Arial" w:cs="Arial"/>
        </w:rPr>
        <w:t xml:space="preserve"> – which can either then </w:t>
      </w:r>
      <w:r w:rsidR="006A1E3D">
        <w:rPr>
          <w:rFonts w:ascii="Arial" w:hAnsi="Arial" w:cs="Arial"/>
        </w:rPr>
        <w:t>be returned to the College on-line (email t</w:t>
      </w:r>
      <w:r w:rsidR="00920050">
        <w:rPr>
          <w:rFonts w:ascii="Arial" w:hAnsi="Arial" w:cs="Arial"/>
        </w:rPr>
        <w:t xml:space="preserve">o </w:t>
      </w:r>
      <w:hyperlink r:id="rId8" w:history="1">
        <w:r w:rsidR="00920050" w:rsidRPr="00854F52">
          <w:rPr>
            <w:rStyle w:val="Hyperlink"/>
            <w:rFonts w:ascii="Arial" w:hAnsi="Arial" w:cs="Arial"/>
          </w:rPr>
          <w:t>debbie.corcoran@nelsongroup.ac.uk</w:t>
        </w:r>
      </w:hyperlink>
      <w:r w:rsidR="00920050">
        <w:rPr>
          <w:rFonts w:ascii="Arial" w:hAnsi="Arial" w:cs="Arial"/>
        </w:rPr>
        <w:t xml:space="preserve">) </w:t>
      </w:r>
      <w:r w:rsidR="006A1E3D">
        <w:rPr>
          <w:rFonts w:ascii="Arial" w:hAnsi="Arial" w:cs="Arial"/>
        </w:rPr>
        <w:t xml:space="preserve">or by posting to </w:t>
      </w:r>
      <w:r w:rsidR="00FE71DE">
        <w:rPr>
          <w:rFonts w:ascii="Arial" w:hAnsi="Arial" w:cs="Arial"/>
        </w:rPr>
        <w:t xml:space="preserve">the following address: </w:t>
      </w:r>
      <w:r w:rsidR="006A1E3D" w:rsidRPr="006A1E3D">
        <w:rPr>
          <w:rFonts w:ascii="Arial" w:eastAsia="Helvetica Neue" w:hAnsi="Arial" w:cs="Arial"/>
          <w:color w:val="221E1F"/>
        </w:rPr>
        <w:t>Nelson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and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Colne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College, Scotland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Road,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Nelson,</w:t>
      </w:r>
      <w:r w:rsidR="006A1E3D" w:rsidRPr="006A1E3D">
        <w:rPr>
          <w:rFonts w:ascii="Arial" w:eastAsia="Helvetica Neue" w:hAnsi="Arial" w:cs="Arial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Lancashire, BB9</w:t>
      </w:r>
      <w:r w:rsidR="006A1E3D" w:rsidRPr="006A1E3D">
        <w:rPr>
          <w:rFonts w:ascii="Arial" w:eastAsia="Helvetica Neue" w:hAnsi="Arial" w:cs="Arial"/>
          <w:spacing w:val="-7"/>
        </w:rPr>
        <w:t xml:space="preserve"> </w:t>
      </w:r>
      <w:r w:rsidR="006A1E3D" w:rsidRPr="006A1E3D">
        <w:rPr>
          <w:rFonts w:ascii="Arial" w:eastAsia="Helvetica Neue" w:hAnsi="Arial" w:cs="Arial"/>
          <w:color w:val="221E1F"/>
        </w:rPr>
        <w:t>7YT.</w:t>
      </w:r>
      <w:r w:rsidR="00FE71DE">
        <w:rPr>
          <w:rFonts w:ascii="Arial" w:eastAsia="Helvetica Neue" w:hAnsi="Arial" w:cs="Arial"/>
          <w:color w:val="221E1F"/>
        </w:rPr>
        <w:t xml:space="preserve"> The complaint should be addressed for the attention of the </w:t>
      </w:r>
      <w:r w:rsidR="00920050">
        <w:rPr>
          <w:rFonts w:ascii="Arial" w:eastAsia="Helvetica Neue" w:hAnsi="Arial" w:cs="Arial"/>
          <w:color w:val="221E1F"/>
        </w:rPr>
        <w:t xml:space="preserve">Director of </w:t>
      </w:r>
      <w:proofErr w:type="gramStart"/>
      <w:r w:rsidR="00920050">
        <w:rPr>
          <w:rFonts w:ascii="Arial" w:eastAsia="Helvetica Neue" w:hAnsi="Arial" w:cs="Arial"/>
          <w:color w:val="221E1F"/>
        </w:rPr>
        <w:t>Governance</w:t>
      </w:r>
      <w:r w:rsidR="00FE71DE">
        <w:rPr>
          <w:rFonts w:ascii="Arial" w:eastAsia="Helvetica Neue" w:hAnsi="Arial" w:cs="Arial"/>
          <w:color w:val="221E1F"/>
        </w:rPr>
        <w:t>, unless</w:t>
      </w:r>
      <w:proofErr w:type="gramEnd"/>
      <w:r w:rsidR="00FE71DE">
        <w:rPr>
          <w:rFonts w:ascii="Arial" w:eastAsia="Helvetica Neue" w:hAnsi="Arial" w:cs="Arial"/>
          <w:color w:val="221E1F"/>
        </w:rPr>
        <w:t xml:space="preserve"> the complaint relates to th</w:t>
      </w:r>
      <w:r w:rsidR="00920050">
        <w:rPr>
          <w:rFonts w:ascii="Arial" w:eastAsia="Helvetica Neue" w:hAnsi="Arial" w:cs="Arial"/>
          <w:color w:val="221E1F"/>
        </w:rPr>
        <w:t>e Director of Governance</w:t>
      </w:r>
      <w:r w:rsidR="00FE71DE">
        <w:rPr>
          <w:rFonts w:ascii="Arial" w:eastAsia="Helvetica Neue" w:hAnsi="Arial" w:cs="Arial"/>
          <w:color w:val="221E1F"/>
        </w:rPr>
        <w:t xml:space="preserve"> and then it should be addressed to the Chair of the Corporation.</w:t>
      </w:r>
    </w:p>
    <w:p w14:paraId="55A10473" w14:textId="77777777" w:rsidR="0024695F" w:rsidRDefault="0024695F" w:rsidP="006A1E3D">
      <w:pPr>
        <w:tabs>
          <w:tab w:val="left" w:pos="8238"/>
        </w:tabs>
        <w:rPr>
          <w:rFonts w:ascii="Arial" w:eastAsia="Helvetica Neue" w:hAnsi="Arial" w:cs="Arial"/>
          <w:color w:val="221E1F"/>
        </w:rPr>
      </w:pPr>
    </w:p>
    <w:p w14:paraId="1D3493CF" w14:textId="77777777" w:rsidR="00452CB7" w:rsidRPr="00452CB7" w:rsidRDefault="00452CB7" w:rsidP="00452CB7">
      <w:pPr>
        <w:tabs>
          <w:tab w:val="left" w:pos="8238"/>
        </w:tabs>
        <w:jc w:val="center"/>
        <w:rPr>
          <w:rFonts w:ascii="Arial" w:eastAsia="Helvetica Neue" w:hAnsi="Arial" w:cs="Arial"/>
          <w:b/>
          <w:color w:val="221E1F"/>
        </w:rPr>
      </w:pPr>
      <w:r w:rsidRPr="00452CB7">
        <w:rPr>
          <w:rFonts w:ascii="Arial" w:eastAsia="Helvetica Neue" w:hAnsi="Arial" w:cs="Arial"/>
          <w:b/>
          <w:color w:val="221E1F"/>
        </w:rPr>
        <w:t>FOR COMPLETION</w:t>
      </w:r>
    </w:p>
    <w:p w14:paraId="0517327C" w14:textId="77777777" w:rsidR="00A54D0A" w:rsidRDefault="00A54D0A" w:rsidP="006A1E3D">
      <w:pPr>
        <w:pStyle w:val="NoSpacing"/>
        <w:jc w:val="center"/>
        <w:rPr>
          <w:rFonts w:ascii="Arial" w:hAnsi="Arial" w:cs="Arial"/>
        </w:rPr>
      </w:pPr>
    </w:p>
    <w:p w14:paraId="65F8810F" w14:textId="77777777" w:rsidR="00F92D5C" w:rsidRPr="00BD1E57" w:rsidRDefault="00452CB7" w:rsidP="00CA3EA3">
      <w:pPr>
        <w:pStyle w:val="NoSpacing"/>
        <w:rPr>
          <w:rFonts w:ascii="Arial" w:hAnsi="Arial" w:cs="Arial"/>
          <w:b/>
        </w:rPr>
      </w:pPr>
      <w:r w:rsidRPr="00BD1E57">
        <w:rPr>
          <w:rFonts w:ascii="Arial" w:hAnsi="Arial" w:cs="Arial"/>
          <w:b/>
        </w:rPr>
        <w:t>1.</w:t>
      </w:r>
      <w:r w:rsidRPr="00BD1E57">
        <w:rPr>
          <w:rFonts w:ascii="Arial" w:hAnsi="Arial" w:cs="Arial"/>
          <w:b/>
        </w:rPr>
        <w:tab/>
        <w:t>Who is your complaint against?</w:t>
      </w:r>
    </w:p>
    <w:p w14:paraId="097BF744" w14:textId="77777777" w:rsidR="00452CB7" w:rsidRDefault="00452CB7" w:rsidP="00CA3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4695F" w14:paraId="7310D6A6" w14:textId="77777777" w:rsidTr="00030C64">
        <w:tc>
          <w:tcPr>
            <w:tcW w:w="8075" w:type="dxa"/>
          </w:tcPr>
          <w:p w14:paraId="73C9A4DF" w14:textId="77777777" w:rsidR="0024695F" w:rsidRDefault="0024695F" w:rsidP="0024695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of Corporation</w:t>
            </w:r>
          </w:p>
          <w:p w14:paraId="19C6EF8F" w14:textId="77777777" w:rsidR="0024695F" w:rsidRDefault="0024695F" w:rsidP="00CA3E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FE0EDD4" w14:textId="77777777" w:rsidR="0024695F" w:rsidRDefault="00030C64" w:rsidP="00CA3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02A972" wp14:editId="022B6C6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244549" cy="223284"/>
                      <wp:effectExtent l="0" t="0" r="22225" b="24765"/>
                      <wp:wrapNone/>
                      <wp:docPr id="43" name="Bev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3D3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43" o:spid="_x0000_s1026" type="#_x0000_t84" style="position:absolute;margin-left:.1pt;margin-top:.75pt;width:19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" fillcolor="window" strokecolor="#385d8a" strokeweight="2pt"/>
                  </w:pict>
                </mc:Fallback>
              </mc:AlternateContent>
            </w:r>
          </w:p>
        </w:tc>
      </w:tr>
      <w:tr w:rsidR="0024695F" w14:paraId="54EC5471" w14:textId="77777777" w:rsidTr="00030C64">
        <w:tc>
          <w:tcPr>
            <w:tcW w:w="8075" w:type="dxa"/>
          </w:tcPr>
          <w:p w14:paraId="6807893A" w14:textId="77777777" w:rsidR="0024695F" w:rsidRDefault="0024695F" w:rsidP="0024695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individual Board member (if so, please state who)</w:t>
            </w:r>
          </w:p>
          <w:p w14:paraId="042857B5" w14:textId="77777777" w:rsidR="0024695F" w:rsidRDefault="0024695F" w:rsidP="002469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AB961DE" w14:textId="77777777" w:rsidR="0024695F" w:rsidRDefault="00030C64" w:rsidP="00CA3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9A9B7" wp14:editId="5D20C19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244549" cy="223284"/>
                      <wp:effectExtent l="0" t="0" r="22225" b="24765"/>
                      <wp:wrapNone/>
                      <wp:docPr id="44" name="Bev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C368E" id="Bevel 44" o:spid="_x0000_s1026" type="#_x0000_t84" style="position:absolute;margin-left:.1pt;margin-top:.9pt;width:19.2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" fillcolor="window" strokecolor="#385d8a" strokeweight="2pt"/>
                  </w:pict>
                </mc:Fallback>
              </mc:AlternateContent>
            </w:r>
          </w:p>
        </w:tc>
      </w:tr>
      <w:tr w:rsidR="0024695F" w14:paraId="052B3611" w14:textId="77777777" w:rsidTr="00030C64">
        <w:tc>
          <w:tcPr>
            <w:tcW w:w="8075" w:type="dxa"/>
          </w:tcPr>
          <w:p w14:paraId="0970683E" w14:textId="77777777" w:rsidR="0024695F" w:rsidRDefault="0024695F" w:rsidP="0024695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20050">
              <w:rPr>
                <w:rFonts w:ascii="Arial" w:hAnsi="Arial" w:cs="Arial"/>
              </w:rPr>
              <w:t>Director of Governance</w:t>
            </w:r>
          </w:p>
          <w:p w14:paraId="385BC94C" w14:textId="77777777" w:rsidR="0024695F" w:rsidRDefault="0024695F" w:rsidP="0024695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344639FC" w14:textId="77777777" w:rsidR="0024695F" w:rsidRDefault="00030C64" w:rsidP="00CA3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F0B0E" wp14:editId="7247EC1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244549" cy="223284"/>
                      <wp:effectExtent l="0" t="0" r="22225" b="24765"/>
                      <wp:wrapNone/>
                      <wp:docPr id="45" name="Bev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60C6" id="Bevel 45" o:spid="_x0000_s1026" type="#_x0000_t84" style="position:absolute;margin-left:.1pt;margin-top:1.05pt;width:19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" fillcolor="window" strokecolor="#385d8a" strokeweight="2pt"/>
                  </w:pict>
                </mc:Fallback>
              </mc:AlternateContent>
            </w:r>
          </w:p>
        </w:tc>
      </w:tr>
    </w:tbl>
    <w:p w14:paraId="65C5E285" w14:textId="77777777" w:rsidR="0024695F" w:rsidRDefault="0024695F" w:rsidP="00CA3EA3">
      <w:pPr>
        <w:pStyle w:val="NoSpacing"/>
        <w:rPr>
          <w:rFonts w:ascii="Arial" w:hAnsi="Arial" w:cs="Arial"/>
        </w:rPr>
      </w:pPr>
    </w:p>
    <w:p w14:paraId="738FF8EE" w14:textId="77777777" w:rsidR="00452CB7" w:rsidRDefault="00452CB7" w:rsidP="00452CB7">
      <w:pPr>
        <w:pStyle w:val="NoSpacing"/>
        <w:rPr>
          <w:rFonts w:ascii="Arial" w:hAnsi="Arial" w:cs="Arial"/>
        </w:rPr>
      </w:pPr>
    </w:p>
    <w:p w14:paraId="754DC2E3" w14:textId="77777777" w:rsidR="00452CB7" w:rsidRDefault="00452CB7" w:rsidP="00452CB7">
      <w:pPr>
        <w:pStyle w:val="NoSpacing"/>
        <w:rPr>
          <w:rFonts w:ascii="Arial" w:hAnsi="Arial" w:cs="Arial"/>
        </w:rPr>
      </w:pPr>
    </w:p>
    <w:p w14:paraId="433A6531" w14:textId="77777777" w:rsidR="00452CB7" w:rsidRPr="00BD1E57" w:rsidRDefault="00452CB7" w:rsidP="00452CB7">
      <w:pPr>
        <w:pStyle w:val="NoSpacing"/>
        <w:rPr>
          <w:rFonts w:ascii="Arial" w:hAnsi="Arial" w:cs="Arial"/>
          <w:b/>
        </w:rPr>
      </w:pPr>
      <w:r w:rsidRPr="00BD1E57">
        <w:rPr>
          <w:rFonts w:ascii="Arial" w:hAnsi="Arial" w:cs="Arial"/>
          <w:b/>
        </w:rPr>
        <w:t>2.</w:t>
      </w:r>
      <w:r w:rsidRPr="00BD1E57">
        <w:rPr>
          <w:rFonts w:ascii="Arial" w:hAnsi="Arial" w:cs="Arial"/>
          <w:b/>
        </w:rPr>
        <w:tab/>
        <w:t>Which of the following does your complaint relate to?</w:t>
      </w:r>
    </w:p>
    <w:p w14:paraId="3248E3D7" w14:textId="77777777" w:rsidR="00452CB7" w:rsidRDefault="00452CB7" w:rsidP="00452CB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30C64" w14:paraId="2722656A" w14:textId="77777777" w:rsidTr="00030C64">
        <w:tc>
          <w:tcPr>
            <w:tcW w:w="8075" w:type="dxa"/>
          </w:tcPr>
          <w:p w14:paraId="31597D2F" w14:textId="77777777" w:rsidR="00030C64" w:rsidRDefault="00030C64" w:rsidP="00030C6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performance by the Board of Corporation, a Board member, or the Clerk to the Corporation, in relation to the functions respectively allocated to them under the </w:t>
            </w:r>
            <w:r w:rsidR="00BB6961">
              <w:rPr>
                <w:rFonts w:ascii="Arial" w:hAnsi="Arial" w:cs="Arial"/>
              </w:rPr>
              <w:t xml:space="preserve">Instruments and </w:t>
            </w:r>
            <w:r>
              <w:rPr>
                <w:rFonts w:ascii="Arial" w:hAnsi="Arial" w:cs="Arial"/>
              </w:rPr>
              <w:t>Articles of Government of the College</w:t>
            </w:r>
          </w:p>
          <w:p w14:paraId="512431E4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  <w:p w14:paraId="749ACC0B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192C87D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8ACDB" wp14:editId="354C35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244549" cy="223284"/>
                      <wp:effectExtent l="0" t="0" r="22225" b="24765"/>
                      <wp:wrapNone/>
                      <wp:docPr id="46" name="Bev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FDE46" id="Bevel 46" o:spid="_x0000_s1026" type="#_x0000_t84" style="position:absolute;margin-left:.1pt;margin-top:.75pt;width:19.2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" fillcolor="window" strokecolor="#385d8a" strokeweight="2pt"/>
                  </w:pict>
                </mc:Fallback>
              </mc:AlternateContent>
            </w:r>
          </w:p>
        </w:tc>
      </w:tr>
      <w:tr w:rsidR="00030C64" w14:paraId="24A03999" w14:textId="77777777" w:rsidTr="00030C64">
        <w:tc>
          <w:tcPr>
            <w:tcW w:w="8075" w:type="dxa"/>
          </w:tcPr>
          <w:p w14:paraId="6D994CAD" w14:textId="77777777" w:rsidR="00030C64" w:rsidRDefault="00030C64" w:rsidP="00030C6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Corporation’s exercise of its powers</w:t>
            </w:r>
          </w:p>
          <w:p w14:paraId="2D1F7964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  <w:p w14:paraId="2B80C493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  <w:p w14:paraId="06020DAD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7D36A43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CAD6A" wp14:editId="46858D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244549" cy="223284"/>
                      <wp:effectExtent l="0" t="0" r="22225" b="24765"/>
                      <wp:wrapNone/>
                      <wp:docPr id="47" name="Bev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511F" id="Bevel 47" o:spid="_x0000_s1026" type="#_x0000_t84" style="position:absolute;margin-left:.1pt;margin-top:.7pt;width:19.2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" fillcolor="window" strokecolor="#385d8a" strokeweight="2pt"/>
                  </w:pict>
                </mc:Fallback>
              </mc:AlternateContent>
            </w:r>
          </w:p>
        </w:tc>
      </w:tr>
      <w:tr w:rsidR="00030C64" w14:paraId="554FABB3" w14:textId="77777777" w:rsidTr="00030C64">
        <w:tc>
          <w:tcPr>
            <w:tcW w:w="8075" w:type="dxa"/>
          </w:tcPr>
          <w:p w14:paraId="31CE7155" w14:textId="77777777" w:rsidR="00030C64" w:rsidRPr="00D87B0C" w:rsidRDefault="00030C64" w:rsidP="00030C6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Any other alleged breach or non-observance of the duties of </w:t>
            </w:r>
            <w:r w:rsidRPr="00D87B0C">
              <w:rPr>
                <w:rFonts w:ascii="Arial" w:hAnsi="Arial" w:cs="Arial"/>
                <w:lang w:val="en-US"/>
              </w:rPr>
              <w:t xml:space="preserve">the Corporation, individual Board Members or the Clerk under the </w:t>
            </w:r>
            <w:r w:rsidR="00BB6961">
              <w:rPr>
                <w:rFonts w:ascii="Arial" w:hAnsi="Arial" w:cs="Arial"/>
                <w:lang w:val="en-US"/>
              </w:rPr>
              <w:t xml:space="preserve">Instruments and </w:t>
            </w:r>
            <w:r w:rsidRPr="00D87B0C">
              <w:rPr>
                <w:rFonts w:ascii="Arial" w:hAnsi="Arial" w:cs="Arial"/>
                <w:lang w:val="en-US"/>
              </w:rPr>
              <w:t xml:space="preserve">Articles of the College, its Code of Conduct for Board </w:t>
            </w:r>
            <w:proofErr w:type="gramStart"/>
            <w:r w:rsidRPr="00D87B0C">
              <w:rPr>
                <w:rFonts w:ascii="Arial" w:hAnsi="Arial" w:cs="Arial"/>
                <w:lang w:val="en-US"/>
              </w:rPr>
              <w:t>Members</w:t>
            </w:r>
            <w:proofErr w:type="gramEnd"/>
            <w:r w:rsidRPr="00D87B0C">
              <w:rPr>
                <w:rFonts w:ascii="Arial" w:hAnsi="Arial" w:cs="Arial"/>
                <w:lang w:val="en-US"/>
              </w:rPr>
              <w:t xml:space="preserve"> or the Financial </w:t>
            </w:r>
            <w:r>
              <w:rPr>
                <w:rFonts w:ascii="Arial" w:hAnsi="Arial" w:cs="Arial"/>
                <w:lang w:val="en-US"/>
              </w:rPr>
              <w:t>Memorandum</w:t>
            </w:r>
          </w:p>
          <w:p w14:paraId="57DEA00C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12AEC1DB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8E96B7" wp14:editId="5538AC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244549" cy="223284"/>
                      <wp:effectExtent l="0" t="0" r="22225" b="24765"/>
                      <wp:wrapNone/>
                      <wp:docPr id="48" name="Bev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AAA2" id="Bevel 48" o:spid="_x0000_s1026" type="#_x0000_t84" style="position:absolute;margin-left:.1pt;margin-top:.85pt;width:19.2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" fillcolor="window" strokecolor="#385d8a" strokeweight="2pt"/>
                  </w:pict>
                </mc:Fallback>
              </mc:AlternateContent>
            </w:r>
          </w:p>
        </w:tc>
      </w:tr>
      <w:tr w:rsidR="00030C64" w14:paraId="453B7D63" w14:textId="77777777" w:rsidTr="00030C64">
        <w:tc>
          <w:tcPr>
            <w:tcW w:w="8075" w:type="dxa"/>
          </w:tcPr>
          <w:p w14:paraId="6C7AD442" w14:textId="77777777" w:rsidR="00030C64" w:rsidRDefault="00030C64" w:rsidP="00030C6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College has not satisfactorily investigated a complaint against a staff member</w:t>
            </w:r>
          </w:p>
          <w:p w14:paraId="3F2DC6D6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A31D815" w14:textId="77777777" w:rsidR="00030C64" w:rsidRDefault="00030C64" w:rsidP="00452CB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3878D8" wp14:editId="6380DE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244549" cy="223284"/>
                      <wp:effectExtent l="0" t="0" r="22225" b="24765"/>
                      <wp:wrapNone/>
                      <wp:docPr id="49" name="Bev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23284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B0DE" id="Bevel 49" o:spid="_x0000_s1026" type="#_x0000_t84" style="position:absolute;margin-left:.1pt;margin-top:.75pt;width:19.2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" fillcolor="window" strokecolor="#385d8a" strokeweight="2pt"/>
                  </w:pict>
                </mc:Fallback>
              </mc:AlternateContent>
            </w:r>
          </w:p>
        </w:tc>
      </w:tr>
    </w:tbl>
    <w:p w14:paraId="16461E0D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1AFB9F75" w14:textId="77777777" w:rsidR="00F92D5C" w:rsidRPr="00BD1E57" w:rsidRDefault="003E2F39" w:rsidP="00CA3EA3">
      <w:pPr>
        <w:pStyle w:val="NoSpacing"/>
        <w:rPr>
          <w:rFonts w:ascii="Arial" w:hAnsi="Arial" w:cs="Arial"/>
          <w:b/>
        </w:rPr>
      </w:pPr>
      <w:r w:rsidRPr="00BD1E57">
        <w:rPr>
          <w:rFonts w:ascii="Arial" w:hAnsi="Arial" w:cs="Arial"/>
          <w:b/>
        </w:rPr>
        <w:t>3. Please state the nature and grounds of your complaint.</w:t>
      </w:r>
    </w:p>
    <w:p w14:paraId="422110F6" w14:textId="77777777" w:rsidR="003E2F39" w:rsidRDefault="003E2F39" w:rsidP="00CA3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F39" w14:paraId="0A0162E8" w14:textId="77777777" w:rsidTr="003E2F39">
        <w:tc>
          <w:tcPr>
            <w:tcW w:w="9016" w:type="dxa"/>
          </w:tcPr>
          <w:p w14:paraId="099495D2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44454B6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6C727F2A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7F855F2C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3AA110FF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5015E3C6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72CFF44D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EDC11DA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4BA5B6FB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F698C68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7F3C47B8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46986B29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6053CD8C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23C1919" w14:textId="77777777" w:rsidR="003E2F39" w:rsidRDefault="003E2F39" w:rsidP="00CA3EA3">
      <w:pPr>
        <w:pStyle w:val="NoSpacing"/>
        <w:rPr>
          <w:rFonts w:ascii="Arial" w:hAnsi="Arial" w:cs="Arial"/>
        </w:rPr>
      </w:pPr>
    </w:p>
    <w:p w14:paraId="069BC47A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20CD417B" w14:textId="77777777" w:rsidR="00F92D5C" w:rsidRPr="00BD1E57" w:rsidRDefault="003E2F39" w:rsidP="00CA3EA3">
      <w:pPr>
        <w:pStyle w:val="NoSpacing"/>
        <w:rPr>
          <w:rFonts w:ascii="Arial" w:hAnsi="Arial" w:cs="Arial"/>
          <w:b/>
        </w:rPr>
      </w:pPr>
      <w:r w:rsidRPr="00BD1E57">
        <w:rPr>
          <w:rFonts w:ascii="Arial" w:hAnsi="Arial" w:cs="Arial"/>
          <w:b/>
        </w:rPr>
        <w:t>4. Please state the remedy that you are seeking.</w:t>
      </w:r>
    </w:p>
    <w:p w14:paraId="7D55D842" w14:textId="77777777" w:rsidR="003E2F39" w:rsidRDefault="003E2F39" w:rsidP="00CA3EA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F39" w14:paraId="3C5FDE27" w14:textId="77777777" w:rsidTr="003E2F39">
        <w:tc>
          <w:tcPr>
            <w:tcW w:w="9016" w:type="dxa"/>
          </w:tcPr>
          <w:p w14:paraId="61564E3E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47047A83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11DCD334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5F9F1CAC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761BE7D2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7994E5D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3F600EFE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632BEB81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6F6ADC6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60754CB6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0F0CBC69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76A4B6E6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8097C95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0EFD30AE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  <w:p w14:paraId="224140CE" w14:textId="77777777" w:rsidR="003E2F39" w:rsidRDefault="003E2F39" w:rsidP="00CA3EA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DA444D" w14:textId="77777777" w:rsidR="003E2F39" w:rsidRDefault="003E2F39" w:rsidP="00CA3EA3">
      <w:pPr>
        <w:pStyle w:val="NoSpacing"/>
        <w:rPr>
          <w:rFonts w:ascii="Arial" w:hAnsi="Arial" w:cs="Arial"/>
        </w:rPr>
      </w:pPr>
    </w:p>
    <w:p w14:paraId="047B186A" w14:textId="77777777" w:rsidR="00F92D5C" w:rsidRDefault="00F92D5C" w:rsidP="00CA3EA3">
      <w:pPr>
        <w:pStyle w:val="NoSpacing"/>
        <w:rPr>
          <w:rFonts w:ascii="Arial" w:hAnsi="Arial" w:cs="Arial"/>
        </w:rPr>
      </w:pPr>
    </w:p>
    <w:p w14:paraId="01645734" w14:textId="77777777" w:rsidR="00F92D5C" w:rsidRDefault="003E2F39" w:rsidP="00CA3E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 by the complainant…………………………………………</w:t>
      </w:r>
      <w:r w:rsidR="003418E0">
        <w:rPr>
          <w:rFonts w:ascii="Arial" w:hAnsi="Arial" w:cs="Arial"/>
        </w:rPr>
        <w:t>…………………Date</w:t>
      </w:r>
      <w:r>
        <w:rPr>
          <w:rFonts w:ascii="Arial" w:hAnsi="Arial" w:cs="Arial"/>
        </w:rPr>
        <w:t>…………</w:t>
      </w:r>
    </w:p>
    <w:p w14:paraId="01721E51" w14:textId="77777777" w:rsidR="003E2F39" w:rsidRDefault="003E2F39" w:rsidP="00CA3EA3">
      <w:pPr>
        <w:pStyle w:val="NoSpacing"/>
        <w:rPr>
          <w:rFonts w:ascii="Arial" w:hAnsi="Arial" w:cs="Arial"/>
        </w:rPr>
      </w:pPr>
    </w:p>
    <w:p w14:paraId="1201B44A" w14:textId="77777777" w:rsidR="003E2F39" w:rsidRDefault="003E2F39" w:rsidP="00CA3E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(please </w:t>
      </w:r>
      <w:proofErr w:type="gramStart"/>
      <w:r>
        <w:rPr>
          <w:rFonts w:ascii="Arial" w:hAnsi="Arial" w:cs="Arial"/>
        </w:rPr>
        <w:t>print)…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</w:p>
    <w:p w14:paraId="666E35F6" w14:textId="77777777" w:rsidR="003E2F39" w:rsidRDefault="003E2F39" w:rsidP="00CA3EA3">
      <w:pPr>
        <w:pStyle w:val="NoSpacing"/>
        <w:rPr>
          <w:rFonts w:ascii="Arial" w:hAnsi="Arial" w:cs="Arial"/>
        </w:rPr>
      </w:pPr>
    </w:p>
    <w:p w14:paraId="2D18FCF7" w14:textId="77777777" w:rsidR="00F92D5C" w:rsidRDefault="003E2F39" w:rsidP="00210A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Address………………………………………………………………………………………………</w:t>
      </w:r>
      <w:r w:rsidR="00BB6961">
        <w:rPr>
          <w:rFonts w:ascii="Arial" w:hAnsi="Arial" w:cs="Arial"/>
        </w:rPr>
        <w:t>....</w:t>
      </w:r>
    </w:p>
    <w:p w14:paraId="32AD62C1" w14:textId="77777777" w:rsidR="004B25E7" w:rsidRDefault="004B25E7" w:rsidP="00210ACF">
      <w:pPr>
        <w:pStyle w:val="NoSpacing"/>
        <w:rPr>
          <w:rFonts w:ascii="Arial" w:hAnsi="Arial" w:cs="Arial"/>
        </w:rPr>
      </w:pPr>
    </w:p>
    <w:p w14:paraId="40B2437B" w14:textId="77777777" w:rsidR="004B25E7" w:rsidRPr="00503C73" w:rsidRDefault="004B25E7" w:rsidP="00210A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</w:t>
      </w:r>
    </w:p>
    <w:sectPr w:rsidR="004B25E7" w:rsidRPr="0050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Humanst521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EEE"/>
    <w:multiLevelType w:val="hybridMultilevel"/>
    <w:tmpl w:val="16B0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1D0"/>
    <w:multiLevelType w:val="hybridMultilevel"/>
    <w:tmpl w:val="365A7366"/>
    <w:lvl w:ilvl="0" w:tplc="6F906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D42"/>
    <w:multiLevelType w:val="hybridMultilevel"/>
    <w:tmpl w:val="BD4E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7E38"/>
    <w:multiLevelType w:val="hybridMultilevel"/>
    <w:tmpl w:val="542A39D0"/>
    <w:lvl w:ilvl="0" w:tplc="270084A0">
      <w:start w:val="1"/>
      <w:numFmt w:val="bullet"/>
      <w:lvlText w:val="-"/>
      <w:lvlJc w:val="left"/>
      <w:pPr>
        <w:ind w:left="720" w:hanging="360"/>
      </w:pPr>
      <w:rPr>
        <w:rFonts w:ascii="Arial" w:eastAsia="Helvetica Neue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1ADA"/>
    <w:multiLevelType w:val="hybridMultilevel"/>
    <w:tmpl w:val="9EEE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5406"/>
    <w:multiLevelType w:val="hybridMultilevel"/>
    <w:tmpl w:val="3DB00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6ACA"/>
    <w:multiLevelType w:val="multilevel"/>
    <w:tmpl w:val="883A7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7B2F47"/>
    <w:multiLevelType w:val="hybridMultilevel"/>
    <w:tmpl w:val="EC84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874F4"/>
    <w:multiLevelType w:val="multilevel"/>
    <w:tmpl w:val="19D2D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0044E8"/>
    <w:multiLevelType w:val="hybridMultilevel"/>
    <w:tmpl w:val="5F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0CE"/>
    <w:multiLevelType w:val="multilevel"/>
    <w:tmpl w:val="99167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76757"/>
    <w:multiLevelType w:val="multilevel"/>
    <w:tmpl w:val="9812753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BC32BD"/>
    <w:multiLevelType w:val="hybridMultilevel"/>
    <w:tmpl w:val="2988BB8A"/>
    <w:lvl w:ilvl="0" w:tplc="9A74C2C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221E1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26D1"/>
    <w:multiLevelType w:val="hybridMultilevel"/>
    <w:tmpl w:val="157EE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A7251"/>
    <w:multiLevelType w:val="hybridMultilevel"/>
    <w:tmpl w:val="9710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65FF"/>
    <w:multiLevelType w:val="hybridMultilevel"/>
    <w:tmpl w:val="4C16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B660C"/>
    <w:multiLevelType w:val="hybridMultilevel"/>
    <w:tmpl w:val="44C0C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F7DC6"/>
    <w:multiLevelType w:val="multilevel"/>
    <w:tmpl w:val="C3926C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8063C0"/>
    <w:multiLevelType w:val="multilevel"/>
    <w:tmpl w:val="3F88BC1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7E4621"/>
    <w:multiLevelType w:val="hybridMultilevel"/>
    <w:tmpl w:val="2520A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067D2"/>
    <w:multiLevelType w:val="hybridMultilevel"/>
    <w:tmpl w:val="69D6B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5D1F3C"/>
    <w:multiLevelType w:val="hybridMultilevel"/>
    <w:tmpl w:val="E746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126B"/>
    <w:multiLevelType w:val="hybridMultilevel"/>
    <w:tmpl w:val="701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37237"/>
    <w:multiLevelType w:val="hybridMultilevel"/>
    <w:tmpl w:val="FFC83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D25A5"/>
    <w:multiLevelType w:val="multilevel"/>
    <w:tmpl w:val="AB5EC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28458882">
    <w:abstractNumId w:val="10"/>
  </w:num>
  <w:num w:numId="2" w16cid:durableId="1009984294">
    <w:abstractNumId w:val="11"/>
  </w:num>
  <w:num w:numId="3" w16cid:durableId="379717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044144">
    <w:abstractNumId w:val="13"/>
  </w:num>
  <w:num w:numId="5" w16cid:durableId="1746798137">
    <w:abstractNumId w:val="4"/>
  </w:num>
  <w:num w:numId="6" w16cid:durableId="1507865274">
    <w:abstractNumId w:val="21"/>
  </w:num>
  <w:num w:numId="7" w16cid:durableId="268588522">
    <w:abstractNumId w:val="6"/>
  </w:num>
  <w:num w:numId="8" w16cid:durableId="599458215">
    <w:abstractNumId w:val="22"/>
  </w:num>
  <w:num w:numId="9" w16cid:durableId="643659240">
    <w:abstractNumId w:val="20"/>
  </w:num>
  <w:num w:numId="10" w16cid:durableId="58595248">
    <w:abstractNumId w:val="8"/>
  </w:num>
  <w:num w:numId="11" w16cid:durableId="2117630725">
    <w:abstractNumId w:val="17"/>
  </w:num>
  <w:num w:numId="12" w16cid:durableId="1013918522">
    <w:abstractNumId w:val="24"/>
  </w:num>
  <w:num w:numId="13" w16cid:durableId="831337398">
    <w:abstractNumId w:val="18"/>
  </w:num>
  <w:num w:numId="14" w16cid:durableId="1889763164">
    <w:abstractNumId w:val="15"/>
  </w:num>
  <w:num w:numId="15" w16cid:durableId="1278951775">
    <w:abstractNumId w:val="7"/>
  </w:num>
  <w:num w:numId="16" w16cid:durableId="91323656">
    <w:abstractNumId w:val="9"/>
  </w:num>
  <w:num w:numId="17" w16cid:durableId="1029453090">
    <w:abstractNumId w:val="2"/>
  </w:num>
  <w:num w:numId="18" w16cid:durableId="2058778883">
    <w:abstractNumId w:val="12"/>
  </w:num>
  <w:num w:numId="19" w16cid:durableId="2058159145">
    <w:abstractNumId w:val="14"/>
  </w:num>
  <w:num w:numId="20" w16cid:durableId="1753160179">
    <w:abstractNumId w:val="0"/>
  </w:num>
  <w:num w:numId="21" w16cid:durableId="1856454749">
    <w:abstractNumId w:val="1"/>
  </w:num>
  <w:num w:numId="22" w16cid:durableId="1513642740">
    <w:abstractNumId w:val="3"/>
  </w:num>
  <w:num w:numId="23" w16cid:durableId="242840013">
    <w:abstractNumId w:val="19"/>
  </w:num>
  <w:num w:numId="24" w16cid:durableId="514468224">
    <w:abstractNumId w:val="5"/>
  </w:num>
  <w:num w:numId="25" w16cid:durableId="1800956897">
    <w:abstractNumId w:val="23"/>
  </w:num>
  <w:num w:numId="26" w16cid:durableId="1323002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C7"/>
    <w:rsid w:val="000272AF"/>
    <w:rsid w:val="00030C64"/>
    <w:rsid w:val="00046194"/>
    <w:rsid w:val="00046688"/>
    <w:rsid w:val="000543DB"/>
    <w:rsid w:val="00073A88"/>
    <w:rsid w:val="000F15A1"/>
    <w:rsid w:val="00135FAB"/>
    <w:rsid w:val="00136EA0"/>
    <w:rsid w:val="001403F0"/>
    <w:rsid w:val="001D7A57"/>
    <w:rsid w:val="00210ACF"/>
    <w:rsid w:val="00226B09"/>
    <w:rsid w:val="0024695F"/>
    <w:rsid w:val="002C781D"/>
    <w:rsid w:val="002F0B4D"/>
    <w:rsid w:val="00317421"/>
    <w:rsid w:val="003418E0"/>
    <w:rsid w:val="00350B0E"/>
    <w:rsid w:val="003B6398"/>
    <w:rsid w:val="003C3D89"/>
    <w:rsid w:val="003E2F39"/>
    <w:rsid w:val="003F0206"/>
    <w:rsid w:val="003F4786"/>
    <w:rsid w:val="00452CB7"/>
    <w:rsid w:val="00482F17"/>
    <w:rsid w:val="004A0E9E"/>
    <w:rsid w:val="004B25E7"/>
    <w:rsid w:val="004E1849"/>
    <w:rsid w:val="00503C73"/>
    <w:rsid w:val="00510192"/>
    <w:rsid w:val="00520DA6"/>
    <w:rsid w:val="00543546"/>
    <w:rsid w:val="005E38BA"/>
    <w:rsid w:val="005F21AE"/>
    <w:rsid w:val="00637201"/>
    <w:rsid w:val="0064537D"/>
    <w:rsid w:val="00694C4E"/>
    <w:rsid w:val="006A1E3D"/>
    <w:rsid w:val="006A5530"/>
    <w:rsid w:val="006F157F"/>
    <w:rsid w:val="00713E4A"/>
    <w:rsid w:val="007336B3"/>
    <w:rsid w:val="00742ACE"/>
    <w:rsid w:val="007761F8"/>
    <w:rsid w:val="00777801"/>
    <w:rsid w:val="007D27E2"/>
    <w:rsid w:val="007F1AE1"/>
    <w:rsid w:val="008075F1"/>
    <w:rsid w:val="008133B7"/>
    <w:rsid w:val="00842A0C"/>
    <w:rsid w:val="00892D2F"/>
    <w:rsid w:val="008A191C"/>
    <w:rsid w:val="0090375A"/>
    <w:rsid w:val="00915848"/>
    <w:rsid w:val="00920050"/>
    <w:rsid w:val="009204C7"/>
    <w:rsid w:val="009405E8"/>
    <w:rsid w:val="009A3738"/>
    <w:rsid w:val="009A4540"/>
    <w:rsid w:val="009B6E67"/>
    <w:rsid w:val="00A54D0A"/>
    <w:rsid w:val="00A64D11"/>
    <w:rsid w:val="00A80AD6"/>
    <w:rsid w:val="00AA0EC4"/>
    <w:rsid w:val="00AA4EB5"/>
    <w:rsid w:val="00B446B7"/>
    <w:rsid w:val="00B93185"/>
    <w:rsid w:val="00BA0091"/>
    <w:rsid w:val="00BB18EC"/>
    <w:rsid w:val="00BB6961"/>
    <w:rsid w:val="00BD1D80"/>
    <w:rsid w:val="00BD1E57"/>
    <w:rsid w:val="00C26F2A"/>
    <w:rsid w:val="00C513D0"/>
    <w:rsid w:val="00CA3EA3"/>
    <w:rsid w:val="00D0579D"/>
    <w:rsid w:val="00D13582"/>
    <w:rsid w:val="00D46EF5"/>
    <w:rsid w:val="00D50952"/>
    <w:rsid w:val="00D87B0C"/>
    <w:rsid w:val="00E000CB"/>
    <w:rsid w:val="00E60E8D"/>
    <w:rsid w:val="00E95A08"/>
    <w:rsid w:val="00EA6311"/>
    <w:rsid w:val="00EA7D7A"/>
    <w:rsid w:val="00EB32B1"/>
    <w:rsid w:val="00EC7719"/>
    <w:rsid w:val="00EE273F"/>
    <w:rsid w:val="00EF14A8"/>
    <w:rsid w:val="00F01C21"/>
    <w:rsid w:val="00F13BBE"/>
    <w:rsid w:val="00F551C7"/>
    <w:rsid w:val="00F868CC"/>
    <w:rsid w:val="00F92D5C"/>
    <w:rsid w:val="00FA384D"/>
    <w:rsid w:val="00FB560B"/>
    <w:rsid w:val="00FE30FE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B4C0"/>
  <w15:docId w15:val="{F62F90E2-9D0C-4283-96D4-C692371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3E4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C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F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13E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713E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C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503C73"/>
    <w:pPr>
      <w:tabs>
        <w:tab w:val="center" w:pos="4153"/>
        <w:tab w:val="right" w:pos="8306"/>
      </w:tabs>
      <w:spacing w:after="0" w:line="240" w:lineRule="auto"/>
    </w:pPr>
    <w:rPr>
      <w:rFonts w:ascii="Humanst521 BT" w:eastAsia="Times New Roman" w:hAnsi="Humanst521 BT" w:cs="Humanst521 B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C73"/>
    <w:rPr>
      <w:rFonts w:ascii="Humanst521 BT" w:eastAsia="Times New Roman" w:hAnsi="Humanst521 BT" w:cs="Humanst521 BT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3C7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C73"/>
    <w:rPr>
      <w:rFonts w:ascii="Arial" w:eastAsia="Times New Roman" w:hAnsi="Arial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503C7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503C73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9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corcoran@nelsongrou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.corcoran@nelsongroup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lsongroup.ac.uk/wp-content/uploads/2024/01/Complaints_form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User</dc:creator>
  <cp:lastModifiedBy>Andrew Hall</cp:lastModifiedBy>
  <cp:revision>2</cp:revision>
  <dcterms:created xsi:type="dcterms:W3CDTF">2024-01-12T11:37:00Z</dcterms:created>
  <dcterms:modified xsi:type="dcterms:W3CDTF">2024-01-12T11:37:00Z</dcterms:modified>
</cp:coreProperties>
</file>